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4F9B5">
      <w:pPr>
        <w:spacing w:before="66"/>
        <w:ind w:left="0" w:right="254" w:firstLine="0"/>
        <w:jc w:val="left"/>
        <w:rPr>
          <w:b/>
          <w:color w:val="242424"/>
          <w:spacing w:val="-2"/>
          <w:sz w:val="24"/>
        </w:rPr>
      </w:pPr>
      <w:r>
        <w:rPr>
          <w:rFonts w:hint="default"/>
          <w:lang w:val="ru-RU"/>
        </w:rPr>
        <w:drawing>
          <wp:inline distT="0" distB="0" distL="114300" distR="114300">
            <wp:extent cx="5274310" cy="7249160"/>
            <wp:effectExtent l="0" t="0" r="13970" b="5080"/>
            <wp:docPr id="1" name="Изображение 1" descr="2026-06-15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6-06-15_001"/>
                    <pic:cNvPicPr>
                      <a:picLocks noChangeAspect="1"/>
                    </pic:cNvPicPr>
                  </pic:nvPicPr>
                  <pic:blipFill>
                    <a:blip r:embed="rId6"/>
                    <a:stretch>
                      <a:fillRect/>
                    </a:stretch>
                  </pic:blipFill>
                  <pic:spPr>
                    <a:xfrm>
                      <a:off x="0" y="0"/>
                      <a:ext cx="5274310" cy="7249160"/>
                    </a:xfrm>
                    <a:prstGeom prst="rect">
                      <a:avLst/>
                    </a:prstGeom>
                  </pic:spPr>
                </pic:pic>
              </a:graphicData>
            </a:graphic>
          </wp:inline>
        </w:drawing>
      </w:r>
    </w:p>
    <w:p w14:paraId="086EC0B7">
      <w:pPr>
        <w:spacing w:before="66"/>
        <w:ind w:left="0" w:right="254" w:firstLine="0"/>
        <w:jc w:val="center"/>
        <w:rPr>
          <w:b/>
          <w:color w:val="242424"/>
          <w:spacing w:val="-2"/>
          <w:sz w:val="24"/>
        </w:rPr>
      </w:pPr>
    </w:p>
    <w:p w14:paraId="75B6E7B2">
      <w:pPr>
        <w:spacing w:before="66"/>
        <w:ind w:left="0" w:right="254" w:firstLine="0"/>
        <w:jc w:val="center"/>
        <w:rPr>
          <w:b/>
          <w:color w:val="242424"/>
          <w:spacing w:val="-2"/>
          <w:sz w:val="24"/>
        </w:rPr>
      </w:pPr>
    </w:p>
    <w:p w14:paraId="6A810D2D">
      <w:pPr>
        <w:spacing w:before="66"/>
        <w:ind w:left="0" w:right="254" w:firstLine="0"/>
        <w:jc w:val="center"/>
        <w:rPr>
          <w:b/>
          <w:color w:val="242424"/>
          <w:spacing w:val="-2"/>
          <w:sz w:val="24"/>
        </w:rPr>
      </w:pPr>
    </w:p>
    <w:p w14:paraId="3DDCD2E9">
      <w:pPr>
        <w:spacing w:before="66"/>
        <w:ind w:left="0" w:right="254" w:firstLine="0"/>
        <w:jc w:val="center"/>
        <w:rPr>
          <w:b/>
          <w:color w:val="242424"/>
          <w:spacing w:val="-2"/>
          <w:sz w:val="24"/>
        </w:rPr>
      </w:pPr>
    </w:p>
    <w:p w14:paraId="5EBAAA9C">
      <w:pPr>
        <w:spacing w:before="66"/>
        <w:ind w:left="0" w:right="254" w:firstLine="0"/>
        <w:jc w:val="center"/>
        <w:rPr>
          <w:b/>
          <w:color w:val="242424"/>
          <w:spacing w:val="-2"/>
          <w:sz w:val="24"/>
        </w:rPr>
      </w:pPr>
    </w:p>
    <w:p w14:paraId="3E3835D8">
      <w:pPr>
        <w:spacing w:before="66"/>
        <w:ind w:left="0" w:right="254" w:firstLine="0"/>
        <w:jc w:val="center"/>
        <w:rPr>
          <w:b/>
          <w:color w:val="242424"/>
          <w:spacing w:val="-2"/>
          <w:sz w:val="24"/>
        </w:rPr>
      </w:pPr>
    </w:p>
    <w:p w14:paraId="45E65ADD">
      <w:pPr>
        <w:spacing w:before="66"/>
        <w:ind w:left="0" w:right="254" w:firstLine="0"/>
        <w:jc w:val="center"/>
        <w:rPr>
          <w:b/>
          <w:color w:val="242424"/>
          <w:spacing w:val="-2"/>
          <w:sz w:val="24"/>
        </w:rPr>
      </w:pPr>
    </w:p>
    <w:p w14:paraId="5CFC9FB1">
      <w:pPr>
        <w:spacing w:before="66"/>
        <w:ind w:left="0" w:right="254" w:firstLine="0"/>
        <w:jc w:val="center"/>
        <w:rPr>
          <w:b/>
          <w:color w:val="242424"/>
          <w:spacing w:val="-2"/>
          <w:sz w:val="24"/>
        </w:rPr>
      </w:pPr>
      <w:bookmarkStart w:id="1" w:name="_GoBack"/>
      <w:bookmarkEnd w:id="1"/>
    </w:p>
    <w:p w14:paraId="5DC066A1">
      <w:pPr>
        <w:spacing w:before="66"/>
        <w:ind w:left="0" w:right="254" w:firstLine="0"/>
        <w:jc w:val="center"/>
        <w:rPr>
          <w:b/>
          <w:color w:val="242424"/>
          <w:spacing w:val="-2"/>
          <w:sz w:val="24"/>
        </w:rPr>
      </w:pPr>
    </w:p>
    <w:p w14:paraId="15F19A92">
      <w:pPr>
        <w:spacing w:before="66"/>
        <w:ind w:left="0" w:right="254" w:firstLine="0"/>
        <w:jc w:val="center"/>
        <w:rPr>
          <w:b/>
          <w:color w:val="242424"/>
          <w:spacing w:val="-2"/>
          <w:sz w:val="24"/>
        </w:rPr>
      </w:pPr>
    </w:p>
    <w:p w14:paraId="4C13360C">
      <w:pPr>
        <w:spacing w:before="66"/>
        <w:ind w:left="0" w:right="254" w:firstLine="0"/>
        <w:jc w:val="center"/>
        <w:rPr>
          <w:b/>
          <w:sz w:val="24"/>
        </w:rPr>
      </w:pPr>
      <w:r>
        <w:rPr>
          <w:b/>
          <w:color w:val="242424"/>
          <w:spacing w:val="-2"/>
          <w:sz w:val="24"/>
        </w:rPr>
        <w:t>Аналитическая</w:t>
      </w:r>
      <w:r>
        <w:rPr>
          <w:b/>
          <w:color w:val="242424"/>
          <w:spacing w:val="-12"/>
          <w:sz w:val="24"/>
        </w:rPr>
        <w:t xml:space="preserve"> </w:t>
      </w:r>
      <w:r>
        <w:rPr>
          <w:b/>
          <w:color w:val="242424"/>
          <w:spacing w:val="-4"/>
          <w:sz w:val="24"/>
        </w:rPr>
        <w:t>часть</w:t>
      </w:r>
    </w:p>
    <w:p w14:paraId="42E72291">
      <w:pPr>
        <w:spacing w:before="43"/>
        <w:ind w:left="0" w:right="254" w:firstLine="0"/>
        <w:jc w:val="center"/>
        <w:rPr>
          <w:b/>
          <w:sz w:val="24"/>
        </w:rPr>
      </w:pPr>
      <w:r>
        <w:rPr>
          <w:b/>
          <w:color w:val="242424"/>
          <w:spacing w:val="-2"/>
          <w:sz w:val="24"/>
        </w:rPr>
        <w:t>Оценка</w:t>
      </w:r>
      <w:r>
        <w:rPr>
          <w:b/>
          <w:color w:val="242424"/>
          <w:spacing w:val="-8"/>
          <w:sz w:val="24"/>
        </w:rPr>
        <w:t xml:space="preserve"> </w:t>
      </w:r>
      <w:r>
        <w:rPr>
          <w:b/>
          <w:color w:val="242424"/>
          <w:spacing w:val="-2"/>
          <w:sz w:val="24"/>
        </w:rPr>
        <w:t>образовательной</w:t>
      </w:r>
      <w:r>
        <w:rPr>
          <w:b/>
          <w:color w:val="242424"/>
          <w:spacing w:val="-6"/>
          <w:sz w:val="24"/>
        </w:rPr>
        <w:t xml:space="preserve"> </w:t>
      </w:r>
      <w:r>
        <w:rPr>
          <w:b/>
          <w:color w:val="242424"/>
          <w:spacing w:val="-2"/>
          <w:sz w:val="24"/>
        </w:rPr>
        <w:t>деятельности</w:t>
      </w:r>
    </w:p>
    <w:p w14:paraId="054343BB">
      <w:pPr>
        <w:pStyle w:val="5"/>
        <w:spacing w:before="36" w:line="276" w:lineRule="auto"/>
        <w:ind w:right="277"/>
      </w:pPr>
      <w:r>
        <w:t>Образовательная</w:t>
      </w:r>
      <w:r>
        <w:rPr>
          <w:spacing w:val="-6"/>
        </w:rPr>
        <w:t xml:space="preserve"> </w:t>
      </w:r>
      <w:r>
        <w:t>деятельность</w:t>
      </w:r>
      <w:r>
        <w:rPr>
          <w:spacing w:val="-4"/>
        </w:rPr>
        <w:t xml:space="preserve"> </w:t>
      </w:r>
      <w:r>
        <w:t>в</w:t>
      </w:r>
      <w:r>
        <w:rPr>
          <w:spacing w:val="-5"/>
        </w:rPr>
        <w:t xml:space="preserve"> </w:t>
      </w:r>
      <w:r>
        <w:t>Школе</w:t>
      </w:r>
      <w:r>
        <w:rPr>
          <w:spacing w:val="-7"/>
        </w:rPr>
        <w:t xml:space="preserve"> </w:t>
      </w:r>
      <w:r>
        <w:t>организуется</w:t>
      </w:r>
      <w:r>
        <w:rPr>
          <w:spacing w:val="-6"/>
        </w:rPr>
        <w:t xml:space="preserve"> </w:t>
      </w:r>
      <w:r>
        <w:t>в</w:t>
      </w:r>
      <w:r>
        <w:rPr>
          <w:spacing w:val="-5"/>
        </w:rPr>
        <w:t xml:space="preserve"> </w:t>
      </w:r>
      <w:r>
        <w:t>соответствии</w:t>
      </w:r>
      <w:r>
        <w:rPr>
          <w:spacing w:val="-4"/>
        </w:rPr>
        <w:t xml:space="preserve"> </w:t>
      </w:r>
      <w:r>
        <w:t>с</w:t>
      </w:r>
      <w:r>
        <w:rPr>
          <w:spacing w:val="-8"/>
        </w:rPr>
        <w:t xml:space="preserve"> </w:t>
      </w:r>
      <w:r>
        <w:t>Федеральным</w:t>
      </w:r>
      <w:r>
        <w:rPr>
          <w:spacing w:val="-7"/>
        </w:rPr>
        <w:t xml:space="preserve"> </w:t>
      </w:r>
      <w:r>
        <w:t>законом от</w:t>
      </w:r>
      <w:r>
        <w:rPr>
          <w:spacing w:val="-2"/>
        </w:rPr>
        <w:t xml:space="preserve"> </w:t>
      </w:r>
      <w:r>
        <w:t>29.12.2012</w:t>
      </w:r>
      <w:r>
        <w:rPr>
          <w:spacing w:val="40"/>
        </w:rPr>
        <w:t xml:space="preserve"> </w:t>
      </w:r>
      <w:r>
        <w:t>№</w:t>
      </w:r>
      <w:r>
        <w:rPr>
          <w:spacing w:val="-3"/>
        </w:rPr>
        <w:t xml:space="preserve"> </w:t>
      </w:r>
      <w:r>
        <w:t>273-ФЗ</w:t>
      </w:r>
      <w:r>
        <w:rPr>
          <w:spacing w:val="40"/>
        </w:rPr>
        <w:t xml:space="preserve"> </w:t>
      </w:r>
      <w:r>
        <w:t>«Об</w:t>
      </w:r>
      <w:r>
        <w:rPr>
          <w:spacing w:val="-3"/>
        </w:rPr>
        <w:t xml:space="preserve"> </w:t>
      </w:r>
      <w:r>
        <w:t>образовании</w:t>
      </w:r>
      <w:r>
        <w:rPr>
          <w:spacing w:val="40"/>
        </w:rPr>
        <w:t xml:space="preserve"> </w:t>
      </w:r>
      <w:r>
        <w:t>в</w:t>
      </w:r>
      <w:r>
        <w:rPr>
          <w:spacing w:val="-3"/>
        </w:rPr>
        <w:t xml:space="preserve"> </w:t>
      </w:r>
      <w:r>
        <w:t>Российской</w:t>
      </w:r>
      <w:r>
        <w:rPr>
          <w:spacing w:val="40"/>
        </w:rPr>
        <w:t xml:space="preserve"> </w:t>
      </w:r>
      <w:r>
        <w:t>Федерации»,</w:t>
      </w:r>
      <w:r>
        <w:rPr>
          <w:spacing w:val="40"/>
        </w:rPr>
        <w:t xml:space="preserve"> </w:t>
      </w:r>
      <w:r>
        <w:t>федеральными государственными образовательными стандартами начального общего, основного общего образования (далее –</w:t>
      </w:r>
      <w:r>
        <w:rPr>
          <w:spacing w:val="-1"/>
        </w:rPr>
        <w:t xml:space="preserve"> </w:t>
      </w:r>
      <w:r>
        <w:t>ФГОС НОО, ООО), федеральными образовательными программами начального общего, основного общего образования (далее –</w:t>
      </w:r>
      <w:r>
        <w:rPr>
          <w:spacing w:val="-3"/>
        </w:rPr>
        <w:t xml:space="preserve"> </w:t>
      </w:r>
      <w:r>
        <w:t>ФОП НОО, ООО), локальными нормативными актами Школы.</w:t>
      </w:r>
    </w:p>
    <w:p w14:paraId="566909C2">
      <w:pPr>
        <w:pStyle w:val="5"/>
        <w:spacing w:line="276" w:lineRule="auto"/>
        <w:ind w:right="276"/>
      </w:pPr>
      <w:r>
        <w:t>Основным</w:t>
      </w:r>
      <w:r>
        <w:rPr>
          <w:spacing w:val="-1"/>
        </w:rPr>
        <w:t xml:space="preserve"> </w:t>
      </w:r>
      <w:r>
        <w:t>видом деятельности Школы является реализация общеобразовательных программ начального общего, основного общего образования (далее – ООП НОО, ООО). Также Школа реализует образовательные программы дополнительного образования детей.</w:t>
      </w:r>
    </w:p>
    <w:p w14:paraId="613179FB">
      <w:pPr>
        <w:pStyle w:val="5"/>
        <w:spacing w:line="276" w:lineRule="auto"/>
        <w:ind w:right="279"/>
      </w:pPr>
      <w:r>
        <w:t>Подробная оценка реализации</w:t>
      </w:r>
      <w:r>
        <w:rPr>
          <w:spacing w:val="-1"/>
        </w:rPr>
        <w:t xml:space="preserve"> </w:t>
      </w:r>
      <w:r>
        <w:t>ООП НОО, ООО изложена в разделе отчета «Оценка содержания и качества подготовки обучающихся».</w:t>
      </w:r>
    </w:p>
    <w:p w14:paraId="3ECDF521">
      <w:pPr>
        <w:pStyle w:val="5"/>
        <w:spacing w:before="1" w:line="276" w:lineRule="auto"/>
        <w:ind w:right="275"/>
      </w:pPr>
      <w:r>
        <w:t>Школа</w:t>
      </w:r>
      <w:r>
        <w:rPr>
          <w:spacing w:val="40"/>
        </w:rPr>
        <w:t xml:space="preserve"> </w:t>
      </w:r>
      <w:r>
        <w:t>функционирует</w:t>
      </w:r>
      <w:r>
        <w:rPr>
          <w:spacing w:val="40"/>
        </w:rPr>
        <w:t xml:space="preserve"> </w:t>
      </w:r>
      <w:r>
        <w:t>в</w:t>
      </w:r>
      <w:r>
        <w:rPr>
          <w:spacing w:val="-3"/>
        </w:rPr>
        <w:t xml:space="preserve"> </w:t>
      </w:r>
      <w:r>
        <w:t>соответствии</w:t>
      </w:r>
      <w:r>
        <w:rPr>
          <w:spacing w:val="40"/>
        </w:rPr>
        <w:t xml:space="preserve"> </w:t>
      </w:r>
      <w:r>
        <w:t>с</w:t>
      </w:r>
      <w:r>
        <w:rPr>
          <w:spacing w:val="-1"/>
        </w:rPr>
        <w:t xml:space="preserve"> </w:t>
      </w:r>
      <w:r>
        <w:t>требованиями</w:t>
      </w:r>
      <w:r>
        <w:rPr>
          <w:spacing w:val="40"/>
        </w:rPr>
        <w:t xml:space="preserve"> </w:t>
      </w:r>
      <w:r>
        <w:t>СП</w:t>
      </w:r>
      <w:r>
        <w:rPr>
          <w:spacing w:val="-3"/>
        </w:rPr>
        <w:t xml:space="preserve"> </w:t>
      </w:r>
      <w:r>
        <w:t>2.4.3648-20</w:t>
      </w:r>
      <w:r>
        <w:rPr>
          <w:spacing w:val="40"/>
        </w:rPr>
        <w:t xml:space="preserve"> </w:t>
      </w:r>
      <w:r>
        <w:t>«Санитарно-эпидемиологические</w:t>
      </w:r>
      <w:r>
        <w:rPr>
          <w:spacing w:val="80"/>
        </w:rPr>
        <w:t xml:space="preserve">  </w:t>
      </w:r>
      <w:r>
        <w:t>требования</w:t>
      </w:r>
      <w:r>
        <w:rPr>
          <w:spacing w:val="80"/>
        </w:rPr>
        <w:t xml:space="preserve">  </w:t>
      </w:r>
      <w:r>
        <w:t>к организациям</w:t>
      </w:r>
      <w:r>
        <w:rPr>
          <w:spacing w:val="80"/>
        </w:rPr>
        <w:t xml:space="preserve">  </w:t>
      </w:r>
      <w:r>
        <w:t>воспитания</w:t>
      </w:r>
      <w:r>
        <w:rPr>
          <w:spacing w:val="80"/>
        </w:rPr>
        <w:t xml:space="preserve">  </w:t>
      </w:r>
      <w:r>
        <w:t>и обучения,</w:t>
      </w:r>
      <w:r>
        <w:rPr>
          <w:spacing w:val="80"/>
        </w:rPr>
        <w:t xml:space="preserve">  </w:t>
      </w:r>
      <w:r>
        <w:t>отдыха</w:t>
      </w:r>
      <w:r>
        <w:rPr>
          <w:spacing w:val="80"/>
        </w:rPr>
        <w:t xml:space="preserve"> </w:t>
      </w:r>
      <w:r>
        <w:t>и</w:t>
      </w:r>
      <w:r>
        <w:rPr>
          <w:spacing w:val="-2"/>
        </w:rPr>
        <w:t xml:space="preserve"> </w:t>
      </w:r>
      <w:r>
        <w:t>оздоровления детей и</w:t>
      </w:r>
      <w:r>
        <w:rPr>
          <w:spacing w:val="-2"/>
        </w:rPr>
        <w:t xml:space="preserve"> </w:t>
      </w:r>
      <w:r>
        <w:t>молодежи»,</w:t>
      </w:r>
      <w:r>
        <w:rPr>
          <w:spacing w:val="-3"/>
        </w:rPr>
        <w:t xml:space="preserve"> </w:t>
      </w:r>
      <w:r>
        <w:t>требованиями СанПиН 1.2.3685-21</w:t>
      </w:r>
      <w:r>
        <w:rPr>
          <w:spacing w:val="40"/>
        </w:rPr>
        <w:t xml:space="preserve"> </w:t>
      </w:r>
      <w:r>
        <w:t>«Гигиенические нормативы и</w:t>
      </w:r>
      <w:r>
        <w:rPr>
          <w:spacing w:val="-2"/>
        </w:rPr>
        <w:t xml:space="preserve"> </w:t>
      </w:r>
      <w:r>
        <w:t>требования к</w:t>
      </w:r>
      <w:r>
        <w:rPr>
          <w:spacing w:val="-2"/>
        </w:rPr>
        <w:t xml:space="preserve"> </w:t>
      </w:r>
      <w:r>
        <w:t>обеспечению безопасности</w:t>
      </w:r>
      <w:r>
        <w:rPr>
          <w:spacing w:val="-1"/>
        </w:rPr>
        <w:t xml:space="preserve"> </w:t>
      </w:r>
      <w:r>
        <w:t>и (или) безвредности для человека факторов среды обитания», а также иными нормами законодательства РФ, содержащими санитарно-эпидемиологические и иные требования к территории, зданиям,</w:t>
      </w:r>
      <w:r>
        <w:rPr>
          <w:spacing w:val="-2"/>
        </w:rPr>
        <w:t xml:space="preserve"> </w:t>
      </w:r>
      <w:r>
        <w:t>помещениям, оборудованию Школы.</w:t>
      </w:r>
    </w:p>
    <w:p w14:paraId="07876197">
      <w:pPr>
        <w:pStyle w:val="2"/>
        <w:spacing w:before="4"/>
        <w:ind w:left="3549"/>
        <w:rPr>
          <w:spacing w:val="-2"/>
        </w:rPr>
      </w:pPr>
      <w:r>
        <w:t>Воспитательная</w:t>
      </w:r>
      <w:r>
        <w:rPr>
          <w:spacing w:val="-6"/>
        </w:rPr>
        <w:t xml:space="preserve"> </w:t>
      </w:r>
      <w:r>
        <w:rPr>
          <w:spacing w:val="-2"/>
        </w:rPr>
        <w:t>работа</w:t>
      </w:r>
    </w:p>
    <w:p w14:paraId="7D2CB06B">
      <w:pPr>
        <w:pStyle w:val="2"/>
        <w:spacing w:before="4"/>
        <w:ind w:left="3549"/>
        <w:jc w:val="left"/>
        <w:rPr>
          <w:spacing w:val="-2"/>
        </w:rPr>
      </w:pPr>
    </w:p>
    <w:p w14:paraId="68C2E3E6">
      <w:pPr>
        <w:spacing w:line="268" w:lineRule="exact"/>
        <w:rPr>
          <w:color w:val="1E1C11" w:themeColor="background2" w:themeShade="1A"/>
          <w:sz w:val="24"/>
          <w:szCs w:val="24"/>
        </w:rPr>
      </w:pPr>
      <w:r>
        <w:rPr>
          <w:color w:val="1E1C11" w:themeColor="background2" w:themeShade="1A"/>
        </w:rPr>
        <w:t>С</w:t>
      </w:r>
      <w:r>
        <w:rPr>
          <w:color w:val="1E1C11" w:themeColor="background2" w:themeShade="1A"/>
          <w:sz w:val="24"/>
          <w:szCs w:val="24"/>
        </w:rPr>
        <w:t>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17ADE2EC">
      <w:pPr>
        <w:spacing w:line="268" w:lineRule="exact"/>
        <w:rPr>
          <w:color w:val="1E1C11" w:themeColor="background2" w:themeShade="1A"/>
          <w:sz w:val="24"/>
          <w:szCs w:val="24"/>
        </w:rPr>
      </w:pPr>
      <w:r>
        <w:rPr>
          <w:color w:val="1E1C11" w:themeColor="background2" w:themeShade="1A"/>
          <w:sz w:val="24"/>
          <w:szCs w:val="24"/>
        </w:rPr>
        <w:t>Исходя из этого воспитательного идеала, а также основываясь на базовых для на</w:t>
      </w:r>
      <w:r>
        <w:rPr>
          <w:color w:val="1E1C11" w:themeColor="background2" w:themeShade="1A"/>
          <w:sz w:val="24"/>
          <w:szCs w:val="24"/>
        </w:rPr>
        <w:softHyphen/>
      </w:r>
      <w:r>
        <w:rPr>
          <w:color w:val="1E1C11" w:themeColor="background2" w:themeShade="1A"/>
          <w:sz w:val="24"/>
          <w:szCs w:val="24"/>
        </w:rPr>
        <w:t>шего общества ценностях (таких как семья, труд, отечество, природа, мир, знания, культура, здоровье, человек) формулируется общая</w:t>
      </w:r>
      <w:r>
        <w:rPr>
          <w:b/>
          <w:bCs/>
          <w:i/>
          <w:iCs/>
          <w:color w:val="1E1C11" w:themeColor="background2" w:themeShade="1A"/>
          <w:sz w:val="24"/>
          <w:szCs w:val="24"/>
        </w:rPr>
        <w:t xml:space="preserve"> цель воспитания</w:t>
      </w:r>
      <w:r>
        <w:rPr>
          <w:color w:val="1E1C11" w:themeColor="background2" w:themeShade="1A"/>
          <w:sz w:val="24"/>
          <w:szCs w:val="24"/>
        </w:rPr>
        <w:t xml:space="preserve"> в МБОУ «Старо-Тахталинская  ООШ</w:t>
      </w:r>
      <w:r>
        <w:rPr>
          <w:rFonts w:hint="default"/>
          <w:color w:val="1E1C11" w:themeColor="background2" w:themeShade="1A"/>
          <w:sz w:val="24"/>
          <w:szCs w:val="24"/>
          <w:lang w:val="ru-RU"/>
        </w:rPr>
        <w:t>»</w:t>
      </w:r>
      <w:r>
        <w:rPr>
          <w:color w:val="1E1C11" w:themeColor="background2" w:themeShade="1A"/>
          <w:sz w:val="24"/>
          <w:szCs w:val="24"/>
        </w:rPr>
        <w:t xml:space="preserve"> - личностное развитие школьников, проявляющееся:</w:t>
      </w:r>
    </w:p>
    <w:p w14:paraId="04E72E96">
      <w:pPr>
        <w:numPr>
          <w:ilvl w:val="0"/>
          <w:numId w:val="1"/>
        </w:numPr>
        <w:spacing w:line="268" w:lineRule="exact"/>
        <w:rPr>
          <w:color w:val="1E1C11" w:themeColor="background2" w:themeShade="1A"/>
          <w:sz w:val="24"/>
          <w:szCs w:val="24"/>
        </w:rPr>
      </w:pPr>
      <w:r>
        <w:rPr>
          <w:color w:val="1E1C11" w:themeColor="background2" w:themeShade="1A"/>
          <w:sz w:val="24"/>
          <w:szCs w:val="24"/>
        </w:rPr>
        <w:t>в усвоении ими знаний основных норм, которые общество выработало на осно</w:t>
      </w:r>
      <w:r>
        <w:rPr>
          <w:color w:val="1E1C11" w:themeColor="background2" w:themeShade="1A"/>
          <w:sz w:val="24"/>
          <w:szCs w:val="24"/>
        </w:rPr>
        <w:softHyphen/>
      </w:r>
      <w:r>
        <w:rPr>
          <w:color w:val="1E1C11" w:themeColor="background2" w:themeShade="1A"/>
          <w:sz w:val="24"/>
          <w:szCs w:val="24"/>
        </w:rPr>
        <w:t>ве этих ценностей (то есть, в усвоении ими социально значимых знаний);</w:t>
      </w:r>
    </w:p>
    <w:p w14:paraId="33F2E278">
      <w:pPr>
        <w:numPr>
          <w:ilvl w:val="0"/>
          <w:numId w:val="1"/>
        </w:numPr>
        <w:spacing w:line="268" w:lineRule="exact"/>
        <w:rPr>
          <w:color w:val="1E1C11" w:themeColor="background2" w:themeShade="1A"/>
          <w:sz w:val="24"/>
          <w:szCs w:val="24"/>
        </w:rPr>
      </w:pPr>
      <w:r>
        <w:rPr>
          <w:color w:val="1E1C11" w:themeColor="background2" w:themeShade="1A"/>
          <w:sz w:val="24"/>
          <w:szCs w:val="24"/>
        </w:rPr>
        <w:t>в развитии их позитивных отношений к этим общественным ценностям (то есть в развитии их социально значимых отношений);</w:t>
      </w:r>
    </w:p>
    <w:p w14:paraId="07E6F55B">
      <w:pPr>
        <w:spacing w:line="268" w:lineRule="exact"/>
        <w:rPr>
          <w:color w:val="1E1C11" w:themeColor="background2" w:themeShade="1A"/>
          <w:sz w:val="24"/>
          <w:szCs w:val="24"/>
        </w:rPr>
      </w:pPr>
    </w:p>
    <w:p w14:paraId="425F5CC8">
      <w:pPr>
        <w:spacing w:line="268" w:lineRule="exact"/>
        <w:rPr>
          <w:color w:val="1E1C11" w:themeColor="background2" w:themeShade="1A"/>
          <w:sz w:val="24"/>
          <w:szCs w:val="24"/>
        </w:rPr>
      </w:pPr>
      <w:r>
        <w:rPr>
          <w:color w:val="1E1C11" w:themeColor="background2" w:themeShade="1A"/>
          <w:sz w:val="24"/>
          <w:szCs w:val="24"/>
        </w:rPr>
        <w:t>Достижению поставленной цели воспитания школьников способствовало реше</w:t>
      </w:r>
      <w:r>
        <w:rPr>
          <w:color w:val="1E1C11" w:themeColor="background2" w:themeShade="1A"/>
          <w:sz w:val="24"/>
          <w:szCs w:val="24"/>
        </w:rPr>
        <w:softHyphen/>
      </w:r>
      <w:r>
        <w:rPr>
          <w:color w:val="1E1C11" w:themeColor="background2" w:themeShade="1A"/>
          <w:sz w:val="24"/>
          <w:szCs w:val="24"/>
        </w:rPr>
        <w:t>ние следующих основных</w:t>
      </w:r>
      <w:r>
        <w:rPr>
          <w:b/>
          <w:bCs/>
          <w:i/>
          <w:iCs/>
          <w:color w:val="1E1C11" w:themeColor="background2" w:themeShade="1A"/>
          <w:sz w:val="24"/>
          <w:szCs w:val="24"/>
        </w:rPr>
        <w:t xml:space="preserve"> задач.</w:t>
      </w:r>
    </w:p>
    <w:p w14:paraId="5F772B63">
      <w:pPr>
        <w:numPr>
          <w:ilvl w:val="1"/>
          <w:numId w:val="1"/>
        </w:numPr>
        <w:spacing w:line="268" w:lineRule="exact"/>
        <w:rPr>
          <w:color w:val="1E1C11" w:themeColor="background2" w:themeShade="1A"/>
          <w:sz w:val="24"/>
          <w:szCs w:val="24"/>
        </w:rPr>
      </w:pPr>
      <w:r>
        <w:rPr>
          <w:color w:val="1E1C11" w:themeColor="background2" w:themeShade="1A"/>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79C860C9">
      <w:pPr>
        <w:numPr>
          <w:ilvl w:val="1"/>
          <w:numId w:val="1"/>
        </w:numPr>
        <w:spacing w:line="268" w:lineRule="exact"/>
        <w:rPr>
          <w:color w:val="1E1C11" w:themeColor="background2" w:themeShade="1A"/>
          <w:sz w:val="24"/>
          <w:szCs w:val="24"/>
        </w:rPr>
      </w:pPr>
      <w:r>
        <w:rPr>
          <w:color w:val="1E1C11" w:themeColor="background2" w:themeShade="1A"/>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14:paraId="1735E779">
      <w:pPr>
        <w:numPr>
          <w:ilvl w:val="1"/>
          <w:numId w:val="1"/>
        </w:numPr>
        <w:spacing w:line="268" w:lineRule="exact"/>
        <w:rPr>
          <w:color w:val="1E1C11" w:themeColor="background2" w:themeShade="1A"/>
          <w:sz w:val="24"/>
          <w:szCs w:val="24"/>
        </w:rPr>
      </w:pPr>
      <w:r>
        <w:rPr>
          <w:color w:val="1E1C11" w:themeColor="background2" w:themeShade="1A"/>
          <w:sz w:val="24"/>
          <w:szCs w:val="24"/>
        </w:rPr>
        <w:t>использовать в воспитании детей возможности школьного урока, поддержи</w:t>
      </w:r>
      <w:r>
        <w:rPr>
          <w:color w:val="1E1C11" w:themeColor="background2" w:themeShade="1A"/>
          <w:sz w:val="24"/>
          <w:szCs w:val="24"/>
        </w:rPr>
        <w:softHyphen/>
      </w:r>
      <w:r>
        <w:rPr>
          <w:color w:val="1E1C11" w:themeColor="background2" w:themeShade="1A"/>
          <w:sz w:val="24"/>
          <w:szCs w:val="24"/>
        </w:rPr>
        <w:t>вать использование на уроках интерактивных форм занятий с учащимися;</w:t>
      </w:r>
    </w:p>
    <w:p w14:paraId="09FDC887">
      <w:pPr>
        <w:numPr>
          <w:ilvl w:val="1"/>
          <w:numId w:val="1"/>
        </w:numPr>
        <w:spacing w:line="268" w:lineRule="exact"/>
        <w:rPr>
          <w:color w:val="1E1C11" w:themeColor="background2" w:themeShade="1A"/>
          <w:sz w:val="24"/>
          <w:szCs w:val="24"/>
        </w:rPr>
      </w:pPr>
      <w:r>
        <w:rPr>
          <w:color w:val="1E1C11" w:themeColor="background2" w:themeShade="1A"/>
          <w:sz w:val="24"/>
          <w:szCs w:val="24"/>
        </w:rPr>
        <w:t>организовывать профориентационную работу со школьниками;</w:t>
      </w:r>
    </w:p>
    <w:p w14:paraId="6802A607">
      <w:pPr>
        <w:numPr>
          <w:ilvl w:val="1"/>
          <w:numId w:val="1"/>
        </w:numPr>
        <w:spacing w:line="268" w:lineRule="exact"/>
        <w:rPr>
          <w:color w:val="1E1C11" w:themeColor="background2" w:themeShade="1A"/>
          <w:sz w:val="24"/>
          <w:szCs w:val="24"/>
        </w:rPr>
      </w:pPr>
      <w:r>
        <w:rPr>
          <w:color w:val="1E1C11" w:themeColor="background2" w:themeShade="1A"/>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w:t>
      </w:r>
      <w:r>
        <w:rPr>
          <w:color w:val="1E1C11" w:themeColor="background2" w:themeShade="1A"/>
          <w:sz w:val="24"/>
          <w:szCs w:val="24"/>
        </w:rPr>
        <w:softHyphen/>
      </w:r>
      <w:r>
        <w:rPr>
          <w:color w:val="1E1C11" w:themeColor="background2" w:themeShade="1A"/>
          <w:sz w:val="24"/>
          <w:szCs w:val="24"/>
        </w:rPr>
        <w:t>тия детей.</w:t>
      </w:r>
    </w:p>
    <w:p w14:paraId="6E118E66">
      <w:pPr>
        <w:bidi w:val="0"/>
      </w:pPr>
    </w:p>
    <w:p w14:paraId="2173CCD6">
      <w:pPr>
        <w:pStyle w:val="5"/>
        <w:spacing w:before="36" w:line="276" w:lineRule="auto"/>
        <w:ind w:right="275"/>
      </w:pPr>
      <w:r>
        <w:t>Воспитательная работы Школы реализуется на основе</w:t>
      </w:r>
      <w:r>
        <w:rPr>
          <w:spacing w:val="-4"/>
        </w:rPr>
        <w:t xml:space="preserve"> </w:t>
      </w:r>
      <w:r>
        <w:t>рабочих программ воспитания и календарных</w:t>
      </w:r>
      <w:r>
        <w:rPr>
          <w:spacing w:val="40"/>
        </w:rPr>
        <w:t xml:space="preserve"> </w:t>
      </w:r>
      <w:r>
        <w:t>планов</w:t>
      </w:r>
      <w:r>
        <w:rPr>
          <w:spacing w:val="40"/>
        </w:rPr>
        <w:t xml:space="preserve"> </w:t>
      </w:r>
      <w:r>
        <w:t>воспитательной</w:t>
      </w:r>
      <w:r>
        <w:rPr>
          <w:spacing w:val="40"/>
        </w:rPr>
        <w:t xml:space="preserve"> </w:t>
      </w:r>
      <w:r>
        <w:t>работы,</w:t>
      </w:r>
      <w:r>
        <w:rPr>
          <w:spacing w:val="40"/>
        </w:rPr>
        <w:t xml:space="preserve"> </w:t>
      </w:r>
      <w:r>
        <w:t>которые</w:t>
      </w:r>
      <w:r>
        <w:rPr>
          <w:spacing w:val="39"/>
        </w:rPr>
        <w:t xml:space="preserve"> </w:t>
      </w:r>
      <w:r>
        <w:t>являются</w:t>
      </w:r>
      <w:r>
        <w:rPr>
          <w:spacing w:val="40"/>
        </w:rPr>
        <w:t xml:space="preserve"> </w:t>
      </w:r>
      <w:r>
        <w:t>частью</w:t>
      </w:r>
      <w:r>
        <w:rPr>
          <w:spacing w:val="40"/>
        </w:rPr>
        <w:t xml:space="preserve"> </w:t>
      </w:r>
      <w:r>
        <w:t>ООП</w:t>
      </w:r>
      <w:r>
        <w:rPr>
          <w:spacing w:val="39"/>
        </w:rPr>
        <w:t xml:space="preserve"> </w:t>
      </w:r>
      <w:r>
        <w:t>НОО,</w:t>
      </w:r>
      <w:r>
        <w:rPr>
          <w:spacing w:val="40"/>
        </w:rPr>
        <w:t xml:space="preserve"> </w:t>
      </w:r>
      <w:r>
        <w:t>ООО. В рамках воспитательной работы Школа:</w:t>
      </w:r>
    </w:p>
    <w:p w14:paraId="0BCDFDAE">
      <w:pPr>
        <w:pStyle w:val="7"/>
        <w:numPr>
          <w:ilvl w:val="0"/>
          <w:numId w:val="2"/>
        </w:numPr>
        <w:tabs>
          <w:tab w:val="left" w:pos="281"/>
        </w:tabs>
        <w:spacing w:before="1" w:after="0" w:line="276" w:lineRule="auto"/>
        <w:ind w:left="23" w:right="1416" w:firstLine="0"/>
        <w:jc w:val="left"/>
        <w:rPr>
          <w:sz w:val="24"/>
        </w:rPr>
      </w:pPr>
      <w:r>
        <w:rPr>
          <w:sz w:val="24"/>
        </w:rPr>
        <w:t>реализует воспитательные возможности педагогов, поддерживает традиции коллективного</w:t>
      </w:r>
      <w:r>
        <w:rPr>
          <w:spacing w:val="-6"/>
          <w:sz w:val="24"/>
        </w:rPr>
        <w:t xml:space="preserve"> </w:t>
      </w:r>
      <w:r>
        <w:rPr>
          <w:sz w:val="24"/>
        </w:rPr>
        <w:t>планирования,</w:t>
      </w:r>
      <w:r>
        <w:rPr>
          <w:spacing w:val="-6"/>
          <w:sz w:val="24"/>
        </w:rPr>
        <w:t xml:space="preserve"> </w:t>
      </w:r>
      <w:r>
        <w:rPr>
          <w:sz w:val="24"/>
        </w:rPr>
        <w:t>организации,</w:t>
      </w:r>
      <w:r>
        <w:rPr>
          <w:spacing w:val="-8"/>
          <w:sz w:val="24"/>
        </w:rPr>
        <w:t xml:space="preserve"> </w:t>
      </w:r>
      <w:r>
        <w:rPr>
          <w:sz w:val="24"/>
        </w:rPr>
        <w:t>проведения</w:t>
      </w:r>
      <w:r>
        <w:rPr>
          <w:spacing w:val="-6"/>
          <w:sz w:val="24"/>
        </w:rPr>
        <w:t xml:space="preserve"> </w:t>
      </w:r>
      <w:r>
        <w:rPr>
          <w:sz w:val="24"/>
        </w:rPr>
        <w:t>и</w:t>
      </w:r>
      <w:r>
        <w:rPr>
          <w:spacing w:val="-5"/>
          <w:sz w:val="24"/>
        </w:rPr>
        <w:t xml:space="preserve"> </w:t>
      </w:r>
      <w:r>
        <w:rPr>
          <w:sz w:val="24"/>
        </w:rPr>
        <w:t>анализа</w:t>
      </w:r>
      <w:r>
        <w:rPr>
          <w:spacing w:val="-7"/>
          <w:sz w:val="24"/>
        </w:rPr>
        <w:t xml:space="preserve"> </w:t>
      </w:r>
      <w:r>
        <w:rPr>
          <w:sz w:val="24"/>
        </w:rPr>
        <w:t xml:space="preserve">воспитательных </w:t>
      </w:r>
      <w:r>
        <w:rPr>
          <w:spacing w:val="-2"/>
          <w:sz w:val="24"/>
        </w:rPr>
        <w:t>мероприятий;</w:t>
      </w:r>
    </w:p>
    <w:p w14:paraId="7CBF8811">
      <w:pPr>
        <w:pStyle w:val="7"/>
        <w:numPr>
          <w:ilvl w:val="0"/>
          <w:numId w:val="2"/>
        </w:numPr>
        <w:tabs>
          <w:tab w:val="left" w:pos="281"/>
        </w:tabs>
        <w:spacing w:before="0" w:after="0" w:line="276" w:lineRule="auto"/>
        <w:ind w:left="23" w:right="779" w:firstLine="0"/>
        <w:jc w:val="left"/>
        <w:rPr>
          <w:sz w:val="24"/>
        </w:rPr>
      </w:pPr>
      <w:r>
        <w:rPr>
          <w:sz w:val="24"/>
        </w:rPr>
        <w:t>реализует</w:t>
      </w:r>
      <w:r>
        <w:rPr>
          <w:spacing w:val="-4"/>
          <w:sz w:val="24"/>
        </w:rPr>
        <w:t xml:space="preserve"> </w:t>
      </w:r>
      <w:r>
        <w:rPr>
          <w:sz w:val="24"/>
        </w:rPr>
        <w:t>потенциал</w:t>
      </w:r>
      <w:r>
        <w:rPr>
          <w:spacing w:val="-4"/>
          <w:sz w:val="24"/>
        </w:rPr>
        <w:t xml:space="preserve"> </w:t>
      </w:r>
      <w:r>
        <w:rPr>
          <w:sz w:val="24"/>
        </w:rPr>
        <w:t>классного</w:t>
      </w:r>
      <w:r>
        <w:rPr>
          <w:spacing w:val="-5"/>
          <w:sz w:val="24"/>
        </w:rPr>
        <w:t xml:space="preserve"> </w:t>
      </w:r>
      <w:r>
        <w:rPr>
          <w:sz w:val="24"/>
        </w:rPr>
        <w:t>руководства</w:t>
      </w:r>
      <w:r>
        <w:rPr>
          <w:spacing w:val="-3"/>
          <w:sz w:val="24"/>
        </w:rPr>
        <w:t xml:space="preserve"> </w:t>
      </w:r>
      <w:r>
        <w:rPr>
          <w:sz w:val="24"/>
        </w:rPr>
        <w:t>в</w:t>
      </w:r>
      <w:r>
        <w:rPr>
          <w:spacing w:val="-6"/>
          <w:sz w:val="24"/>
        </w:rPr>
        <w:t xml:space="preserve"> </w:t>
      </w:r>
      <w:r>
        <w:rPr>
          <w:sz w:val="24"/>
        </w:rPr>
        <w:t>воспитании</w:t>
      </w:r>
      <w:r>
        <w:rPr>
          <w:spacing w:val="-3"/>
          <w:sz w:val="24"/>
        </w:rPr>
        <w:t xml:space="preserve"> </w:t>
      </w:r>
      <w:r>
        <w:rPr>
          <w:sz w:val="24"/>
        </w:rPr>
        <w:t>школьников,</w:t>
      </w:r>
      <w:r>
        <w:rPr>
          <w:spacing w:val="-5"/>
          <w:sz w:val="24"/>
        </w:rPr>
        <w:t xml:space="preserve"> </w:t>
      </w:r>
      <w:r>
        <w:rPr>
          <w:sz w:val="24"/>
        </w:rPr>
        <w:t>поддерживает активное участие классных сообществ в жизни Школы;</w:t>
      </w:r>
    </w:p>
    <w:p w14:paraId="338BBC20">
      <w:pPr>
        <w:pStyle w:val="7"/>
        <w:numPr>
          <w:ilvl w:val="0"/>
          <w:numId w:val="2"/>
        </w:numPr>
        <w:tabs>
          <w:tab w:val="left" w:pos="281"/>
        </w:tabs>
        <w:spacing w:before="0" w:after="0" w:line="278" w:lineRule="auto"/>
        <w:ind w:left="23" w:right="872" w:firstLine="0"/>
        <w:jc w:val="left"/>
        <w:rPr>
          <w:sz w:val="24"/>
        </w:rPr>
      </w:pPr>
      <w:r>
        <w:rPr>
          <w:sz w:val="24"/>
        </w:rPr>
        <w:t>вовлекает</w:t>
      </w:r>
      <w:r>
        <w:rPr>
          <w:spacing w:val="-4"/>
          <w:sz w:val="24"/>
        </w:rPr>
        <w:t xml:space="preserve"> </w:t>
      </w:r>
      <w:r>
        <w:rPr>
          <w:sz w:val="24"/>
        </w:rPr>
        <w:t>школьников</w:t>
      </w:r>
      <w:r>
        <w:rPr>
          <w:spacing w:val="-3"/>
          <w:sz w:val="24"/>
        </w:rPr>
        <w:t xml:space="preserve"> </w:t>
      </w:r>
      <w:r>
        <w:rPr>
          <w:sz w:val="24"/>
        </w:rPr>
        <w:t>в</w:t>
      </w:r>
      <w:r>
        <w:rPr>
          <w:spacing w:val="-5"/>
          <w:sz w:val="24"/>
        </w:rPr>
        <w:t xml:space="preserve"> </w:t>
      </w:r>
      <w:r>
        <w:rPr>
          <w:sz w:val="24"/>
        </w:rPr>
        <w:t>кружки,</w:t>
      </w:r>
      <w:r>
        <w:rPr>
          <w:spacing w:val="-4"/>
          <w:sz w:val="24"/>
        </w:rPr>
        <w:t xml:space="preserve"> </w:t>
      </w:r>
      <w:r>
        <w:rPr>
          <w:sz w:val="24"/>
        </w:rPr>
        <w:t>работающие</w:t>
      </w:r>
      <w:r>
        <w:rPr>
          <w:spacing w:val="-4"/>
          <w:sz w:val="24"/>
        </w:rPr>
        <w:t xml:space="preserve"> </w:t>
      </w:r>
      <w:r>
        <w:rPr>
          <w:sz w:val="24"/>
        </w:rPr>
        <w:t>по</w:t>
      </w:r>
      <w:r>
        <w:rPr>
          <w:spacing w:val="-5"/>
          <w:sz w:val="24"/>
        </w:rPr>
        <w:t xml:space="preserve"> </w:t>
      </w:r>
      <w:r>
        <w:rPr>
          <w:sz w:val="24"/>
        </w:rPr>
        <w:t>школьным</w:t>
      </w:r>
      <w:r>
        <w:rPr>
          <w:spacing w:val="-5"/>
          <w:sz w:val="24"/>
        </w:rPr>
        <w:t xml:space="preserve"> </w:t>
      </w:r>
      <w:r>
        <w:rPr>
          <w:sz w:val="24"/>
        </w:rPr>
        <w:t>программам</w:t>
      </w:r>
      <w:r>
        <w:rPr>
          <w:spacing w:val="-5"/>
          <w:sz w:val="24"/>
        </w:rPr>
        <w:t xml:space="preserve"> </w:t>
      </w:r>
      <w:r>
        <w:rPr>
          <w:sz w:val="24"/>
        </w:rPr>
        <w:t>внеурочной деятельности, реализовывать их воспитательные возможности;</w:t>
      </w:r>
    </w:p>
    <w:p w14:paraId="05B14225">
      <w:pPr>
        <w:pStyle w:val="7"/>
        <w:numPr>
          <w:ilvl w:val="0"/>
          <w:numId w:val="2"/>
        </w:numPr>
        <w:tabs>
          <w:tab w:val="left" w:pos="281"/>
        </w:tabs>
        <w:spacing w:before="0" w:after="0" w:line="276" w:lineRule="auto"/>
        <w:ind w:left="23" w:right="1644" w:firstLine="0"/>
        <w:jc w:val="left"/>
        <w:rPr>
          <w:sz w:val="24"/>
        </w:rPr>
      </w:pPr>
      <w:r>
        <w:rPr>
          <w:sz w:val="24"/>
        </w:rPr>
        <w:t>использует</w:t>
      </w:r>
      <w:r>
        <w:rPr>
          <w:spacing w:val="-5"/>
          <w:sz w:val="24"/>
        </w:rPr>
        <w:t xml:space="preserve"> </w:t>
      </w:r>
      <w:r>
        <w:rPr>
          <w:sz w:val="24"/>
        </w:rPr>
        <w:t>в</w:t>
      </w:r>
      <w:r>
        <w:rPr>
          <w:spacing w:val="-6"/>
          <w:sz w:val="24"/>
        </w:rPr>
        <w:t xml:space="preserve"> </w:t>
      </w:r>
      <w:r>
        <w:rPr>
          <w:sz w:val="24"/>
        </w:rPr>
        <w:t>воспитании</w:t>
      </w:r>
      <w:r>
        <w:rPr>
          <w:spacing w:val="-6"/>
          <w:sz w:val="24"/>
        </w:rPr>
        <w:t xml:space="preserve"> </w:t>
      </w:r>
      <w:r>
        <w:rPr>
          <w:sz w:val="24"/>
        </w:rPr>
        <w:t>детей</w:t>
      </w:r>
      <w:r>
        <w:rPr>
          <w:spacing w:val="-5"/>
          <w:sz w:val="24"/>
        </w:rPr>
        <w:t xml:space="preserve"> </w:t>
      </w:r>
      <w:r>
        <w:rPr>
          <w:sz w:val="24"/>
        </w:rPr>
        <w:t>возможности</w:t>
      </w:r>
      <w:r>
        <w:rPr>
          <w:spacing w:val="-6"/>
          <w:sz w:val="24"/>
        </w:rPr>
        <w:t xml:space="preserve"> </w:t>
      </w:r>
      <w:r>
        <w:rPr>
          <w:sz w:val="24"/>
        </w:rPr>
        <w:t>школьного</w:t>
      </w:r>
      <w:r>
        <w:rPr>
          <w:spacing w:val="-3"/>
          <w:sz w:val="24"/>
        </w:rPr>
        <w:t xml:space="preserve"> </w:t>
      </w:r>
      <w:r>
        <w:rPr>
          <w:sz w:val="24"/>
        </w:rPr>
        <w:t>урока,</w:t>
      </w:r>
      <w:r>
        <w:rPr>
          <w:spacing w:val="-6"/>
          <w:sz w:val="24"/>
        </w:rPr>
        <w:t xml:space="preserve"> </w:t>
      </w:r>
      <w:r>
        <w:rPr>
          <w:sz w:val="24"/>
        </w:rPr>
        <w:t>поддерживает использование на уроках интерактивных форм занятий с учащимися;</w:t>
      </w:r>
    </w:p>
    <w:p w14:paraId="4FA8B3A6">
      <w:pPr>
        <w:pStyle w:val="7"/>
        <w:numPr>
          <w:ilvl w:val="0"/>
          <w:numId w:val="2"/>
        </w:numPr>
        <w:tabs>
          <w:tab w:val="left" w:pos="281"/>
        </w:tabs>
        <w:spacing w:before="0" w:after="0" w:line="275" w:lineRule="exact"/>
        <w:ind w:left="281" w:right="0" w:hanging="258"/>
        <w:jc w:val="left"/>
        <w:rPr>
          <w:sz w:val="24"/>
        </w:rPr>
      </w:pPr>
      <w:r>
        <w:rPr>
          <w:sz w:val="24"/>
        </w:rPr>
        <w:t>поддерживает</w:t>
      </w:r>
      <w:r>
        <w:rPr>
          <w:spacing w:val="-1"/>
          <w:sz w:val="24"/>
        </w:rPr>
        <w:t xml:space="preserve"> </w:t>
      </w:r>
      <w:r>
        <w:rPr>
          <w:sz w:val="24"/>
        </w:rPr>
        <w:t>ученическое</w:t>
      </w:r>
      <w:r>
        <w:rPr>
          <w:spacing w:val="-3"/>
          <w:sz w:val="24"/>
        </w:rPr>
        <w:t xml:space="preserve"> </w:t>
      </w:r>
      <w:r>
        <w:rPr>
          <w:sz w:val="24"/>
        </w:rPr>
        <w:t>самоуправление</w:t>
      </w:r>
      <w:r>
        <w:rPr>
          <w:spacing w:val="-3"/>
          <w:sz w:val="24"/>
        </w:rPr>
        <w:t xml:space="preserve"> </w:t>
      </w:r>
      <w:r>
        <w:rPr>
          <w:sz w:val="24"/>
        </w:rPr>
        <w:t>—</w:t>
      </w:r>
      <w:r>
        <w:rPr>
          <w:spacing w:val="-3"/>
          <w:sz w:val="24"/>
        </w:rPr>
        <w:t xml:space="preserve"> </w:t>
      </w:r>
      <w:r>
        <w:rPr>
          <w:sz w:val="24"/>
        </w:rPr>
        <w:t>как</w:t>
      </w:r>
      <w:r>
        <w:rPr>
          <w:spacing w:val="-2"/>
          <w:sz w:val="24"/>
        </w:rPr>
        <w:t xml:space="preserve"> </w:t>
      </w:r>
      <w:r>
        <w:rPr>
          <w:sz w:val="24"/>
        </w:rPr>
        <w:t>на</w:t>
      </w:r>
      <w:r>
        <w:rPr>
          <w:spacing w:val="-2"/>
          <w:sz w:val="24"/>
        </w:rPr>
        <w:t xml:space="preserve"> </w:t>
      </w:r>
      <w:r>
        <w:rPr>
          <w:sz w:val="24"/>
        </w:rPr>
        <w:t>уровне</w:t>
      </w:r>
      <w:r>
        <w:rPr>
          <w:spacing w:val="-3"/>
          <w:sz w:val="24"/>
        </w:rPr>
        <w:t xml:space="preserve"> </w:t>
      </w:r>
      <w:r>
        <w:rPr>
          <w:spacing w:val="-2"/>
          <w:sz w:val="24"/>
        </w:rPr>
        <w:t>Школы;</w:t>
      </w:r>
    </w:p>
    <w:p w14:paraId="349A353B">
      <w:pPr>
        <w:pStyle w:val="7"/>
        <w:numPr>
          <w:ilvl w:val="0"/>
          <w:numId w:val="2"/>
        </w:numPr>
        <w:tabs>
          <w:tab w:val="left" w:pos="281"/>
        </w:tabs>
        <w:spacing w:before="39" w:after="0" w:line="276" w:lineRule="auto"/>
        <w:ind w:left="23" w:right="580" w:firstLine="0"/>
        <w:jc w:val="left"/>
        <w:rPr>
          <w:sz w:val="24"/>
        </w:rPr>
      </w:pPr>
      <w:r>
        <w:rPr>
          <w:sz w:val="24"/>
        </w:rPr>
        <w:t>поддерживает</w:t>
      </w:r>
      <w:r>
        <w:rPr>
          <w:spacing w:val="-4"/>
          <w:sz w:val="24"/>
        </w:rPr>
        <w:t xml:space="preserve"> </w:t>
      </w:r>
      <w:r>
        <w:rPr>
          <w:sz w:val="24"/>
        </w:rPr>
        <w:t>деятельность</w:t>
      </w:r>
      <w:r>
        <w:rPr>
          <w:spacing w:val="-2"/>
          <w:sz w:val="24"/>
        </w:rPr>
        <w:t xml:space="preserve"> </w:t>
      </w:r>
      <w:r>
        <w:rPr>
          <w:sz w:val="24"/>
        </w:rPr>
        <w:t>функционирующих</w:t>
      </w:r>
      <w:r>
        <w:rPr>
          <w:spacing w:val="-3"/>
          <w:sz w:val="24"/>
        </w:rPr>
        <w:t xml:space="preserve"> </w:t>
      </w:r>
      <w:r>
        <w:rPr>
          <w:sz w:val="24"/>
        </w:rPr>
        <w:t>на</w:t>
      </w:r>
      <w:r>
        <w:rPr>
          <w:spacing w:val="-6"/>
          <w:sz w:val="24"/>
        </w:rPr>
        <w:t xml:space="preserve"> </w:t>
      </w:r>
      <w:r>
        <w:rPr>
          <w:sz w:val="24"/>
        </w:rPr>
        <w:t>базе</w:t>
      </w:r>
      <w:r>
        <w:rPr>
          <w:spacing w:val="-6"/>
          <w:sz w:val="24"/>
        </w:rPr>
        <w:t xml:space="preserve"> </w:t>
      </w:r>
      <w:r>
        <w:rPr>
          <w:sz w:val="24"/>
        </w:rPr>
        <w:t>Школы</w:t>
      </w:r>
      <w:r>
        <w:rPr>
          <w:spacing w:val="-6"/>
          <w:sz w:val="24"/>
        </w:rPr>
        <w:t xml:space="preserve"> </w:t>
      </w:r>
      <w:r>
        <w:rPr>
          <w:sz w:val="24"/>
        </w:rPr>
        <w:t>школьного</w:t>
      </w:r>
      <w:r>
        <w:rPr>
          <w:spacing w:val="-4"/>
          <w:sz w:val="24"/>
        </w:rPr>
        <w:t xml:space="preserve"> </w:t>
      </w:r>
      <w:r>
        <w:rPr>
          <w:sz w:val="24"/>
        </w:rPr>
        <w:t xml:space="preserve">спортивного </w:t>
      </w:r>
      <w:r>
        <w:rPr>
          <w:spacing w:val="-2"/>
          <w:sz w:val="24"/>
        </w:rPr>
        <w:t>клуба;</w:t>
      </w:r>
    </w:p>
    <w:p w14:paraId="526EF5E3">
      <w:pPr>
        <w:pStyle w:val="7"/>
        <w:numPr>
          <w:ilvl w:val="0"/>
          <w:numId w:val="2"/>
        </w:numPr>
        <w:tabs>
          <w:tab w:val="left" w:pos="281"/>
        </w:tabs>
        <w:spacing w:before="0" w:after="0" w:line="275" w:lineRule="exact"/>
        <w:ind w:left="281" w:right="0" w:hanging="258"/>
        <w:jc w:val="left"/>
        <w:rPr>
          <w:sz w:val="24"/>
        </w:rPr>
      </w:pPr>
      <w:r>
        <w:rPr>
          <w:sz w:val="24"/>
        </w:rPr>
        <w:t>организует</w:t>
      </w:r>
      <w:r>
        <w:rPr>
          <w:spacing w:val="-3"/>
          <w:sz w:val="24"/>
        </w:rPr>
        <w:t xml:space="preserve"> </w:t>
      </w:r>
      <w:r>
        <w:rPr>
          <w:sz w:val="24"/>
        </w:rPr>
        <w:t>для</w:t>
      </w:r>
      <w:r>
        <w:rPr>
          <w:spacing w:val="-3"/>
          <w:sz w:val="24"/>
        </w:rPr>
        <w:t xml:space="preserve"> </w:t>
      </w:r>
      <w:r>
        <w:rPr>
          <w:sz w:val="24"/>
        </w:rPr>
        <w:t>школьников</w:t>
      </w:r>
      <w:r>
        <w:rPr>
          <w:spacing w:val="-3"/>
          <w:sz w:val="24"/>
        </w:rPr>
        <w:t xml:space="preserve"> </w:t>
      </w:r>
      <w:r>
        <w:rPr>
          <w:sz w:val="24"/>
        </w:rPr>
        <w:t>экскурсии,</w:t>
      </w:r>
      <w:r>
        <w:rPr>
          <w:spacing w:val="-3"/>
          <w:sz w:val="24"/>
        </w:rPr>
        <w:t xml:space="preserve"> </w:t>
      </w:r>
      <w:r>
        <w:rPr>
          <w:sz w:val="24"/>
        </w:rPr>
        <w:t>походы</w:t>
      </w:r>
      <w:r>
        <w:rPr>
          <w:spacing w:val="-4"/>
          <w:sz w:val="24"/>
        </w:rPr>
        <w:t xml:space="preserve"> </w:t>
      </w:r>
      <w:r>
        <w:rPr>
          <w:sz w:val="24"/>
        </w:rPr>
        <w:t>и</w:t>
      </w:r>
      <w:r>
        <w:rPr>
          <w:spacing w:val="-2"/>
          <w:sz w:val="24"/>
        </w:rPr>
        <w:t xml:space="preserve"> </w:t>
      </w:r>
      <w:r>
        <w:rPr>
          <w:sz w:val="24"/>
        </w:rPr>
        <w:t>реализует</w:t>
      </w:r>
      <w:r>
        <w:rPr>
          <w:spacing w:val="-2"/>
          <w:sz w:val="24"/>
        </w:rPr>
        <w:t xml:space="preserve"> </w:t>
      </w:r>
      <w:r>
        <w:rPr>
          <w:sz w:val="24"/>
        </w:rPr>
        <w:t>их</w:t>
      </w:r>
      <w:r>
        <w:rPr>
          <w:spacing w:val="-2"/>
          <w:sz w:val="24"/>
        </w:rPr>
        <w:t xml:space="preserve"> </w:t>
      </w:r>
      <w:r>
        <w:rPr>
          <w:sz w:val="24"/>
        </w:rPr>
        <w:t>воспитательный</w:t>
      </w:r>
      <w:r>
        <w:rPr>
          <w:spacing w:val="-1"/>
          <w:sz w:val="24"/>
        </w:rPr>
        <w:t xml:space="preserve"> </w:t>
      </w:r>
      <w:r>
        <w:rPr>
          <w:spacing w:val="-2"/>
          <w:sz w:val="24"/>
        </w:rPr>
        <w:t>потенциал;</w:t>
      </w:r>
    </w:p>
    <w:p w14:paraId="50B843A9">
      <w:pPr>
        <w:pStyle w:val="7"/>
        <w:numPr>
          <w:ilvl w:val="0"/>
          <w:numId w:val="2"/>
        </w:numPr>
        <w:tabs>
          <w:tab w:val="left" w:pos="281"/>
        </w:tabs>
        <w:spacing w:before="41" w:after="0" w:line="240" w:lineRule="auto"/>
        <w:ind w:left="281" w:right="0" w:hanging="258"/>
        <w:jc w:val="left"/>
        <w:rPr>
          <w:sz w:val="24"/>
        </w:rPr>
      </w:pPr>
      <w:r>
        <w:rPr>
          <w:sz w:val="24"/>
        </w:rPr>
        <w:t>организует</w:t>
      </w:r>
      <w:r>
        <w:rPr>
          <w:spacing w:val="-6"/>
          <w:sz w:val="24"/>
        </w:rPr>
        <w:t xml:space="preserve"> </w:t>
      </w:r>
      <w:r>
        <w:rPr>
          <w:sz w:val="24"/>
        </w:rPr>
        <w:t>профориентационную</w:t>
      </w:r>
      <w:r>
        <w:rPr>
          <w:spacing w:val="-2"/>
          <w:sz w:val="24"/>
        </w:rPr>
        <w:t xml:space="preserve"> </w:t>
      </w:r>
      <w:r>
        <w:rPr>
          <w:sz w:val="24"/>
        </w:rPr>
        <w:t>работу</w:t>
      </w:r>
      <w:r>
        <w:rPr>
          <w:spacing w:val="-6"/>
          <w:sz w:val="24"/>
        </w:rPr>
        <w:t xml:space="preserve"> </w:t>
      </w:r>
      <w:r>
        <w:rPr>
          <w:sz w:val="24"/>
        </w:rPr>
        <w:t>со</w:t>
      </w:r>
      <w:r>
        <w:rPr>
          <w:spacing w:val="-2"/>
          <w:sz w:val="24"/>
        </w:rPr>
        <w:t xml:space="preserve"> школьниками;</w:t>
      </w:r>
    </w:p>
    <w:p w14:paraId="0C798C59">
      <w:pPr>
        <w:pStyle w:val="7"/>
        <w:numPr>
          <w:ilvl w:val="0"/>
          <w:numId w:val="2"/>
        </w:numPr>
        <w:tabs>
          <w:tab w:val="left" w:pos="281"/>
        </w:tabs>
        <w:spacing w:before="43" w:after="0" w:line="276" w:lineRule="auto"/>
        <w:ind w:left="23" w:right="1320" w:firstLine="0"/>
        <w:jc w:val="left"/>
        <w:rPr>
          <w:sz w:val="24"/>
        </w:rPr>
      </w:pPr>
      <w:r>
        <w:rPr>
          <w:sz w:val="24"/>
        </w:rPr>
        <w:t>развивает</w:t>
      </w:r>
      <w:r>
        <w:rPr>
          <w:spacing w:val="-4"/>
          <w:sz w:val="24"/>
        </w:rPr>
        <w:t xml:space="preserve"> </w:t>
      </w:r>
      <w:r>
        <w:rPr>
          <w:sz w:val="24"/>
        </w:rPr>
        <w:t>предметно-эстетическую</w:t>
      </w:r>
      <w:r>
        <w:rPr>
          <w:spacing w:val="-2"/>
          <w:sz w:val="24"/>
        </w:rPr>
        <w:t xml:space="preserve"> </w:t>
      </w:r>
      <w:r>
        <w:rPr>
          <w:sz w:val="24"/>
        </w:rPr>
        <w:t>среду</w:t>
      </w:r>
      <w:r>
        <w:rPr>
          <w:spacing w:val="-9"/>
          <w:sz w:val="24"/>
        </w:rPr>
        <w:t xml:space="preserve"> </w:t>
      </w:r>
      <w:r>
        <w:rPr>
          <w:sz w:val="24"/>
        </w:rPr>
        <w:t>Школы</w:t>
      </w:r>
      <w:r>
        <w:rPr>
          <w:spacing w:val="-5"/>
          <w:sz w:val="24"/>
        </w:rPr>
        <w:t xml:space="preserve"> </w:t>
      </w:r>
      <w:r>
        <w:rPr>
          <w:sz w:val="24"/>
        </w:rPr>
        <w:t>и</w:t>
      </w:r>
      <w:r>
        <w:rPr>
          <w:spacing w:val="-4"/>
          <w:sz w:val="24"/>
        </w:rPr>
        <w:t xml:space="preserve"> </w:t>
      </w:r>
      <w:r>
        <w:rPr>
          <w:sz w:val="24"/>
        </w:rPr>
        <w:t>реализует</w:t>
      </w:r>
      <w:r>
        <w:rPr>
          <w:spacing w:val="-4"/>
          <w:sz w:val="24"/>
        </w:rPr>
        <w:t xml:space="preserve"> </w:t>
      </w:r>
      <w:r>
        <w:rPr>
          <w:sz w:val="24"/>
        </w:rPr>
        <w:t>ее</w:t>
      </w:r>
      <w:r>
        <w:rPr>
          <w:spacing w:val="-6"/>
          <w:sz w:val="24"/>
        </w:rPr>
        <w:t xml:space="preserve"> </w:t>
      </w:r>
      <w:r>
        <w:rPr>
          <w:sz w:val="24"/>
        </w:rPr>
        <w:t xml:space="preserve">воспитательные </w:t>
      </w:r>
      <w:r>
        <w:rPr>
          <w:spacing w:val="-2"/>
          <w:sz w:val="24"/>
        </w:rPr>
        <w:t>возможности;</w:t>
      </w:r>
    </w:p>
    <w:p w14:paraId="5E7A11BA">
      <w:pPr>
        <w:pStyle w:val="7"/>
        <w:numPr>
          <w:ilvl w:val="0"/>
          <w:numId w:val="2"/>
        </w:numPr>
        <w:tabs>
          <w:tab w:val="left" w:pos="401"/>
        </w:tabs>
        <w:spacing w:before="0" w:after="0" w:line="275" w:lineRule="exact"/>
        <w:ind w:left="401" w:right="0" w:hanging="378"/>
        <w:jc w:val="left"/>
        <w:rPr>
          <w:sz w:val="24"/>
        </w:rPr>
      </w:pPr>
      <w:r>
        <w:rPr>
          <w:sz w:val="24"/>
        </w:rPr>
        <w:t>организует</w:t>
      </w:r>
      <w:r>
        <w:rPr>
          <w:spacing w:val="-3"/>
          <w:sz w:val="24"/>
        </w:rPr>
        <w:t xml:space="preserve"> </w:t>
      </w:r>
      <w:r>
        <w:rPr>
          <w:sz w:val="24"/>
        </w:rPr>
        <w:t>работу</w:t>
      </w:r>
      <w:r>
        <w:rPr>
          <w:spacing w:val="-4"/>
          <w:sz w:val="24"/>
        </w:rPr>
        <w:t xml:space="preserve"> </w:t>
      </w:r>
      <w:r>
        <w:rPr>
          <w:sz w:val="24"/>
        </w:rPr>
        <w:t>с</w:t>
      </w:r>
      <w:r>
        <w:rPr>
          <w:spacing w:val="-1"/>
          <w:sz w:val="24"/>
        </w:rPr>
        <w:t xml:space="preserve"> </w:t>
      </w:r>
      <w:r>
        <w:rPr>
          <w:sz w:val="24"/>
        </w:rPr>
        <w:t>семьями</w:t>
      </w:r>
      <w:r>
        <w:rPr>
          <w:spacing w:val="-1"/>
          <w:sz w:val="24"/>
        </w:rPr>
        <w:t xml:space="preserve"> </w:t>
      </w:r>
      <w:r>
        <w:rPr>
          <w:sz w:val="24"/>
        </w:rPr>
        <w:t>школьников,</w:t>
      </w:r>
      <w:r>
        <w:rPr>
          <w:spacing w:val="-5"/>
          <w:sz w:val="24"/>
        </w:rPr>
        <w:t xml:space="preserve"> </w:t>
      </w:r>
      <w:r>
        <w:rPr>
          <w:sz w:val="24"/>
        </w:rPr>
        <w:t>их родителями</w:t>
      </w:r>
      <w:r>
        <w:rPr>
          <w:spacing w:val="-4"/>
          <w:sz w:val="24"/>
        </w:rPr>
        <w:t xml:space="preserve"> </w:t>
      </w:r>
      <w:r>
        <w:rPr>
          <w:sz w:val="24"/>
        </w:rPr>
        <w:t>или</w:t>
      </w:r>
      <w:r>
        <w:rPr>
          <w:spacing w:val="-2"/>
          <w:sz w:val="24"/>
        </w:rPr>
        <w:t xml:space="preserve"> законными</w:t>
      </w:r>
    </w:p>
    <w:p w14:paraId="126B9F74">
      <w:pPr>
        <w:pStyle w:val="5"/>
        <w:spacing w:before="41" w:line="278" w:lineRule="auto"/>
        <w:ind w:right="278"/>
        <w:jc w:val="left"/>
      </w:pPr>
      <w:r>
        <w:t>представителями,</w:t>
      </w:r>
      <w:r>
        <w:rPr>
          <w:spacing w:val="-5"/>
        </w:rPr>
        <w:t xml:space="preserve"> </w:t>
      </w:r>
      <w:r>
        <w:t>направленную</w:t>
      </w:r>
      <w:r>
        <w:rPr>
          <w:spacing w:val="-3"/>
        </w:rPr>
        <w:t xml:space="preserve"> </w:t>
      </w:r>
      <w:r>
        <w:t>на</w:t>
      </w:r>
      <w:r>
        <w:rPr>
          <w:spacing w:val="-6"/>
        </w:rPr>
        <w:t xml:space="preserve"> </w:t>
      </w:r>
      <w:r>
        <w:t>совместное</w:t>
      </w:r>
      <w:r>
        <w:rPr>
          <w:spacing w:val="-6"/>
        </w:rPr>
        <w:t xml:space="preserve"> </w:t>
      </w:r>
      <w:r>
        <w:t>решение</w:t>
      </w:r>
      <w:r>
        <w:rPr>
          <w:spacing w:val="-6"/>
        </w:rPr>
        <w:t xml:space="preserve"> </w:t>
      </w:r>
      <w:r>
        <w:t>проблем</w:t>
      </w:r>
      <w:r>
        <w:rPr>
          <w:spacing w:val="-7"/>
        </w:rPr>
        <w:t xml:space="preserve"> </w:t>
      </w:r>
      <w:r>
        <w:t>личностного</w:t>
      </w:r>
      <w:r>
        <w:rPr>
          <w:spacing w:val="-4"/>
        </w:rPr>
        <w:t xml:space="preserve"> </w:t>
      </w:r>
      <w:r>
        <w:t xml:space="preserve">развития </w:t>
      </w:r>
      <w:r>
        <w:rPr>
          <w:spacing w:val="-2"/>
        </w:rPr>
        <w:t>детей.</w:t>
      </w:r>
    </w:p>
    <w:p w14:paraId="1C34D1A1">
      <w:pPr>
        <w:spacing w:line="268" w:lineRule="exact"/>
        <w:rPr>
          <w:color w:val="1E1C11" w:themeColor="background2" w:themeShade="1A"/>
          <w:sz w:val="24"/>
          <w:szCs w:val="24"/>
        </w:rPr>
      </w:pPr>
      <w:r>
        <w:rPr>
          <w:color w:val="1E1C11" w:themeColor="background2" w:themeShade="1A"/>
          <w:sz w:val="24"/>
          <w:szCs w:val="24"/>
        </w:rPr>
        <w:t>Вся воспитательная деятельность школы имеет модульную структуру. Каж</w:t>
      </w:r>
      <w:r>
        <w:rPr>
          <w:color w:val="1E1C11" w:themeColor="background2" w:themeShade="1A"/>
          <w:sz w:val="24"/>
          <w:szCs w:val="24"/>
        </w:rPr>
        <w:softHyphen/>
      </w:r>
      <w:r>
        <w:rPr>
          <w:color w:val="1E1C11" w:themeColor="background2" w:themeShade="1A"/>
          <w:sz w:val="24"/>
          <w:szCs w:val="24"/>
        </w:rPr>
        <w:t>дый модуль ориентирован на достижение конкретных воспитательных задач. В центре такого модуля собраны воспитательные события, позволяющие плано</w:t>
      </w:r>
      <w:r>
        <w:rPr>
          <w:color w:val="1E1C11" w:themeColor="background2" w:themeShade="1A"/>
          <w:sz w:val="24"/>
          <w:szCs w:val="24"/>
        </w:rPr>
        <w:softHyphen/>
      </w:r>
      <w:r>
        <w:rPr>
          <w:color w:val="1E1C11" w:themeColor="background2" w:themeShade="1A"/>
          <w:sz w:val="24"/>
          <w:szCs w:val="24"/>
        </w:rPr>
        <w:t>мерно переходя от одного к другому, задать четкий ритм жизни школьного кол</w:t>
      </w:r>
      <w:r>
        <w:rPr>
          <w:color w:val="1E1C11" w:themeColor="background2" w:themeShade="1A"/>
          <w:sz w:val="24"/>
          <w:szCs w:val="24"/>
        </w:rPr>
        <w:softHyphen/>
      </w:r>
      <w:r>
        <w:rPr>
          <w:color w:val="1E1C11" w:themeColor="background2" w:themeShade="1A"/>
          <w:sz w:val="24"/>
          <w:szCs w:val="24"/>
        </w:rPr>
        <w:t>лектива, избежать стихийности, оказывать действенную помощь классному ру</w:t>
      </w:r>
      <w:r>
        <w:rPr>
          <w:color w:val="1E1C11" w:themeColor="background2" w:themeShade="1A"/>
          <w:sz w:val="24"/>
          <w:szCs w:val="24"/>
        </w:rPr>
        <w:softHyphen/>
      </w:r>
      <w:r>
        <w:rPr>
          <w:color w:val="1E1C11" w:themeColor="background2" w:themeShade="1A"/>
          <w:sz w:val="24"/>
          <w:szCs w:val="24"/>
        </w:rPr>
        <w:t>ководителю.</w:t>
      </w:r>
    </w:p>
    <w:p w14:paraId="315ACA8E">
      <w:pPr>
        <w:spacing w:line="268" w:lineRule="exact"/>
        <w:rPr>
          <w:color w:val="1E1C11" w:themeColor="background2" w:themeShade="1A"/>
          <w:sz w:val="24"/>
          <w:szCs w:val="24"/>
        </w:rPr>
      </w:pPr>
      <w:bookmarkStart w:id="0" w:name="bookmark3"/>
      <w:r>
        <w:rPr>
          <w:color w:val="1E1C11" w:themeColor="background2" w:themeShade="1A"/>
          <w:sz w:val="24"/>
          <w:szCs w:val="24"/>
        </w:rPr>
        <w:t>Воспитательные модули:</w:t>
      </w:r>
      <w:bookmarkEnd w:id="0"/>
    </w:p>
    <w:p w14:paraId="031984DA">
      <w:pPr>
        <w:spacing w:line="268" w:lineRule="exact"/>
        <w:rPr>
          <w:color w:val="1E1C11" w:themeColor="background2" w:themeShade="1A"/>
          <w:sz w:val="24"/>
          <w:szCs w:val="24"/>
        </w:rPr>
      </w:pPr>
      <w:r>
        <w:rPr>
          <w:color w:val="1E1C11" w:themeColor="background2" w:themeShade="1A"/>
          <w:sz w:val="24"/>
          <w:szCs w:val="24"/>
        </w:rPr>
        <w:t>«О</w:t>
      </w:r>
      <w:r>
        <w:rPr>
          <w:color w:val="1E1C11" w:themeColor="background2" w:themeShade="1A"/>
          <w:sz w:val="24"/>
          <w:szCs w:val="24"/>
          <w:lang w:val="en-US"/>
        </w:rPr>
        <w:t>c</w:t>
      </w:r>
      <w:r>
        <w:rPr>
          <w:color w:val="1E1C11" w:themeColor="background2" w:themeShade="1A"/>
          <w:sz w:val="24"/>
          <w:szCs w:val="24"/>
        </w:rPr>
        <w:t>новные  школьные дела»</w:t>
      </w:r>
    </w:p>
    <w:p w14:paraId="050A5BD1">
      <w:pPr>
        <w:spacing w:line="268" w:lineRule="exact"/>
        <w:rPr>
          <w:color w:val="1E1C11" w:themeColor="background2" w:themeShade="1A"/>
          <w:sz w:val="24"/>
          <w:szCs w:val="24"/>
        </w:rPr>
      </w:pPr>
      <w:r>
        <w:rPr>
          <w:color w:val="1E1C11" w:themeColor="background2" w:themeShade="1A"/>
          <w:sz w:val="24"/>
          <w:szCs w:val="24"/>
        </w:rPr>
        <w:t xml:space="preserve"> «Классное руководство»</w:t>
      </w:r>
    </w:p>
    <w:p w14:paraId="79711261">
      <w:pPr>
        <w:spacing w:line="268" w:lineRule="exact"/>
        <w:rPr>
          <w:color w:val="1E1C11" w:themeColor="background2" w:themeShade="1A"/>
          <w:sz w:val="24"/>
          <w:szCs w:val="24"/>
        </w:rPr>
      </w:pPr>
      <w:r>
        <w:rPr>
          <w:color w:val="1E1C11" w:themeColor="background2" w:themeShade="1A"/>
          <w:sz w:val="24"/>
          <w:szCs w:val="24"/>
        </w:rPr>
        <w:t>«Самоуправление»</w:t>
      </w:r>
    </w:p>
    <w:p w14:paraId="01DAFF94">
      <w:pPr>
        <w:spacing w:line="268" w:lineRule="exact"/>
        <w:rPr>
          <w:color w:val="1E1C11" w:themeColor="background2" w:themeShade="1A"/>
          <w:sz w:val="24"/>
          <w:szCs w:val="24"/>
        </w:rPr>
      </w:pPr>
      <w:r>
        <w:rPr>
          <w:color w:val="1E1C11" w:themeColor="background2" w:themeShade="1A"/>
          <w:sz w:val="24"/>
          <w:szCs w:val="24"/>
        </w:rPr>
        <w:t xml:space="preserve">«Школьный урок» </w:t>
      </w:r>
    </w:p>
    <w:p w14:paraId="498B8E22">
      <w:pPr>
        <w:spacing w:line="268" w:lineRule="exact"/>
        <w:rPr>
          <w:color w:val="1E1C11" w:themeColor="background2" w:themeShade="1A"/>
          <w:sz w:val="24"/>
          <w:szCs w:val="24"/>
        </w:rPr>
      </w:pPr>
      <w:r>
        <w:rPr>
          <w:color w:val="1E1C11" w:themeColor="background2" w:themeShade="1A"/>
          <w:sz w:val="24"/>
          <w:szCs w:val="24"/>
        </w:rPr>
        <w:t>«Курсы внеурочной деятельности»</w:t>
      </w:r>
    </w:p>
    <w:p w14:paraId="09D87F21">
      <w:pPr>
        <w:spacing w:line="268" w:lineRule="exact"/>
        <w:rPr>
          <w:color w:val="1E1C11" w:themeColor="background2" w:themeShade="1A"/>
          <w:sz w:val="24"/>
          <w:szCs w:val="24"/>
        </w:rPr>
      </w:pPr>
      <w:r>
        <w:rPr>
          <w:color w:val="1E1C11" w:themeColor="background2" w:themeShade="1A"/>
          <w:sz w:val="24"/>
          <w:szCs w:val="24"/>
        </w:rPr>
        <w:t>«Детское общественное  объединение»</w:t>
      </w:r>
    </w:p>
    <w:p w14:paraId="5191D820">
      <w:pPr>
        <w:spacing w:line="268" w:lineRule="exact"/>
        <w:jc w:val="left"/>
        <w:rPr>
          <w:b/>
          <w:color w:val="1E1C11" w:themeColor="background2" w:themeShade="1A"/>
          <w:sz w:val="24"/>
          <w:szCs w:val="24"/>
        </w:rPr>
      </w:pPr>
      <w:r>
        <w:rPr>
          <w:b/>
          <w:bCs/>
          <w:color w:val="1E1C11" w:themeColor="background2" w:themeShade="1A"/>
          <w:sz w:val="24"/>
          <w:szCs w:val="24"/>
        </w:rPr>
        <w:t xml:space="preserve">        «Школа – территория здоровья» </w:t>
      </w:r>
    </w:p>
    <w:p w14:paraId="631D13DF">
      <w:pPr>
        <w:spacing w:line="268" w:lineRule="exact"/>
        <w:jc w:val="left"/>
        <w:rPr>
          <w:color w:val="1E1C11" w:themeColor="background2" w:themeShade="1A"/>
          <w:sz w:val="24"/>
          <w:szCs w:val="24"/>
        </w:rPr>
      </w:pPr>
      <w:r>
        <w:rPr>
          <w:color w:val="1E1C11" w:themeColor="background2" w:themeShade="1A"/>
          <w:sz w:val="24"/>
          <w:szCs w:val="24"/>
        </w:rPr>
        <w:t xml:space="preserve">         «Работа с родителями»</w:t>
      </w:r>
    </w:p>
    <w:p w14:paraId="6D904074">
      <w:pPr>
        <w:spacing w:line="268" w:lineRule="exact"/>
        <w:jc w:val="left"/>
        <w:rPr>
          <w:iCs/>
          <w:color w:val="1E1C11" w:themeColor="background2" w:themeShade="1A"/>
          <w:sz w:val="24"/>
          <w:szCs w:val="24"/>
        </w:rPr>
      </w:pPr>
      <w:r>
        <w:rPr>
          <w:iCs/>
          <w:color w:val="1E1C11" w:themeColor="background2" w:themeShade="1A"/>
          <w:sz w:val="24"/>
          <w:szCs w:val="24"/>
        </w:rPr>
        <w:t xml:space="preserve">         «Профилактика и безопасность»</w:t>
      </w:r>
    </w:p>
    <w:p w14:paraId="5205984D">
      <w:pPr>
        <w:spacing w:line="268" w:lineRule="exact"/>
        <w:jc w:val="left"/>
        <w:rPr>
          <w:color w:val="1E1C11" w:themeColor="background2" w:themeShade="1A"/>
          <w:sz w:val="24"/>
          <w:szCs w:val="24"/>
        </w:rPr>
      </w:pPr>
      <w:r>
        <w:rPr>
          <w:bCs/>
          <w:color w:val="1E1C11" w:themeColor="background2" w:themeShade="1A"/>
          <w:sz w:val="24"/>
          <w:szCs w:val="24"/>
        </w:rPr>
        <w:t xml:space="preserve">         «Профориентация»</w:t>
      </w:r>
    </w:p>
    <w:p w14:paraId="2A5537BE">
      <w:pPr>
        <w:pStyle w:val="5"/>
        <w:spacing w:before="41" w:line="276" w:lineRule="auto"/>
        <w:ind w:right="276"/>
      </w:pPr>
      <w:r>
        <w:t>С 1 сентября 2025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w:t>
      </w:r>
      <w:r>
        <w:rPr>
          <w:spacing w:val="-3"/>
        </w:rPr>
        <w:t xml:space="preserve"> </w:t>
      </w:r>
      <w:r>
        <w:t>Минпросвещения России от 29.08.2025 № 06-1211). При составлении плана учитывали рекомендации Минпросвещения: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w:t>
      </w:r>
    </w:p>
    <w:p w14:paraId="16EF96D5">
      <w:pPr>
        <w:pStyle w:val="5"/>
        <w:spacing w:before="1" w:line="276" w:lineRule="auto"/>
        <w:ind w:right="277"/>
      </w:pPr>
      <w:r>
        <w:t>В</w:t>
      </w:r>
      <w:r>
        <w:rPr>
          <w:spacing w:val="-4"/>
        </w:rPr>
        <w:t xml:space="preserve"> </w:t>
      </w:r>
      <w:r>
        <w:t>2025 году Школа продолжила реализовывать Единую модель профессиональной ориентации</w:t>
      </w:r>
      <w:r>
        <w:rPr>
          <w:rFonts w:hint="default"/>
          <w:lang w:val="ru-RU"/>
        </w:rPr>
        <w:t>-</w:t>
      </w:r>
      <w:r>
        <w:t>профориентационный минимум. Для этого утвердили план профориентационных</w:t>
      </w:r>
      <w:r>
        <w:rPr>
          <w:spacing w:val="-3"/>
        </w:rPr>
        <w:t xml:space="preserve"> </w:t>
      </w:r>
      <w:r>
        <w:t>мероприятий</w:t>
      </w:r>
      <w:r>
        <w:rPr>
          <w:spacing w:val="-4"/>
        </w:rPr>
        <w:t xml:space="preserve"> </w:t>
      </w:r>
      <w:r>
        <w:t>и</w:t>
      </w:r>
      <w:r>
        <w:rPr>
          <w:spacing w:val="-4"/>
        </w:rPr>
        <w:t xml:space="preserve"> </w:t>
      </w:r>
      <w:r>
        <w:t>внесли</w:t>
      </w:r>
      <w:r>
        <w:rPr>
          <w:spacing w:val="-6"/>
        </w:rPr>
        <w:t xml:space="preserve"> </w:t>
      </w:r>
      <w:r>
        <w:t>соответствующий</w:t>
      </w:r>
      <w:r>
        <w:rPr>
          <w:spacing w:val="-4"/>
        </w:rPr>
        <w:t xml:space="preserve"> </w:t>
      </w:r>
      <w:r>
        <w:t>модуль</w:t>
      </w:r>
      <w:r>
        <w:rPr>
          <w:spacing w:val="-4"/>
        </w:rPr>
        <w:t xml:space="preserve"> </w:t>
      </w:r>
      <w:r>
        <w:t>в</w:t>
      </w:r>
      <w:r>
        <w:rPr>
          <w:spacing w:val="-6"/>
        </w:rPr>
        <w:t xml:space="preserve"> </w:t>
      </w:r>
      <w:r>
        <w:t>рабочую</w:t>
      </w:r>
      <w:r>
        <w:rPr>
          <w:spacing w:val="-5"/>
        </w:rPr>
        <w:t xml:space="preserve"> </w:t>
      </w:r>
      <w:r>
        <w:t>программу воспитания, календарный план воспитательной работы, план внеурочной деятельности.</w:t>
      </w:r>
    </w:p>
    <w:p w14:paraId="78591124">
      <w:pPr>
        <w:pStyle w:val="5"/>
      </w:pPr>
      <w:r>
        <w:t>Профориентационная</w:t>
      </w:r>
      <w:r>
        <w:rPr>
          <w:spacing w:val="-4"/>
        </w:rPr>
        <w:t xml:space="preserve"> </w:t>
      </w:r>
      <w:r>
        <w:t>работа</w:t>
      </w:r>
      <w:r>
        <w:rPr>
          <w:spacing w:val="-4"/>
        </w:rPr>
        <w:t xml:space="preserve"> </w:t>
      </w:r>
      <w:r>
        <w:t>в</w:t>
      </w:r>
      <w:r>
        <w:rPr>
          <w:spacing w:val="-5"/>
        </w:rPr>
        <w:t xml:space="preserve"> </w:t>
      </w:r>
      <w:r>
        <w:t>Школе</w:t>
      </w:r>
      <w:r>
        <w:rPr>
          <w:spacing w:val="-4"/>
        </w:rPr>
        <w:t xml:space="preserve"> </w:t>
      </w:r>
      <w:r>
        <w:t>строится</w:t>
      </w:r>
      <w:r>
        <w:rPr>
          <w:spacing w:val="-4"/>
        </w:rPr>
        <w:t xml:space="preserve"> </w:t>
      </w:r>
      <w:r>
        <w:t>по</w:t>
      </w:r>
      <w:r>
        <w:rPr>
          <w:spacing w:val="-4"/>
        </w:rPr>
        <w:t xml:space="preserve"> </w:t>
      </w:r>
      <w:r>
        <w:t>следующей</w:t>
      </w:r>
      <w:r>
        <w:rPr>
          <w:spacing w:val="-2"/>
        </w:rPr>
        <w:t xml:space="preserve"> схеме:</w:t>
      </w:r>
    </w:p>
    <w:p w14:paraId="74A4699F">
      <w:pPr>
        <w:pStyle w:val="7"/>
        <w:numPr>
          <w:ilvl w:val="1"/>
          <w:numId w:val="2"/>
        </w:numPr>
        <w:tabs>
          <w:tab w:val="left" w:pos="742"/>
          <w:tab w:val="left" w:pos="803"/>
        </w:tabs>
        <w:spacing w:before="41" w:after="0" w:line="276" w:lineRule="auto"/>
        <w:ind w:left="803" w:right="458" w:hanging="360"/>
        <w:jc w:val="both"/>
        <w:rPr>
          <w:sz w:val="24"/>
        </w:rPr>
      </w:pPr>
      <w:r>
        <w:rPr>
          <w:sz w:val="24"/>
        </w:rPr>
        <w:t>1–4-е классы: знакомство школьников с</w:t>
      </w:r>
      <w:r>
        <w:rPr>
          <w:spacing w:val="-3"/>
          <w:sz w:val="24"/>
        </w:rPr>
        <w:t xml:space="preserve"> </w:t>
      </w:r>
      <w:r>
        <w:rPr>
          <w:sz w:val="24"/>
        </w:rPr>
        <w:t>миром профессий и</w:t>
      </w:r>
      <w:r>
        <w:rPr>
          <w:spacing w:val="-4"/>
          <w:sz w:val="24"/>
        </w:rPr>
        <w:t xml:space="preserve"> </w:t>
      </w:r>
      <w:r>
        <w:rPr>
          <w:sz w:val="24"/>
        </w:rPr>
        <w:t>формирование у</w:t>
      </w:r>
      <w:r>
        <w:rPr>
          <w:spacing w:val="-10"/>
          <w:sz w:val="24"/>
        </w:rPr>
        <w:t xml:space="preserve"> </w:t>
      </w:r>
      <w:r>
        <w:rPr>
          <w:sz w:val="24"/>
        </w:rPr>
        <w:t>них понимания важности правильного выбора профессии.</w:t>
      </w:r>
    </w:p>
    <w:p w14:paraId="22E5944B">
      <w:pPr>
        <w:pStyle w:val="7"/>
        <w:numPr>
          <w:ilvl w:val="1"/>
          <w:numId w:val="2"/>
        </w:numPr>
        <w:tabs>
          <w:tab w:val="left" w:pos="742"/>
          <w:tab w:val="left" w:pos="803"/>
        </w:tabs>
        <w:spacing w:before="0" w:after="0" w:line="276" w:lineRule="auto"/>
        <w:ind w:left="803" w:right="458" w:hanging="360"/>
        <w:jc w:val="both"/>
        <w:rPr>
          <w:sz w:val="24"/>
        </w:rPr>
      </w:pPr>
      <w:r>
        <w:rPr>
          <w:sz w:val="24"/>
        </w:rPr>
        <w:t>5–9-е классы: формирование осознанного выбора и</w:t>
      </w:r>
      <w:r>
        <w:rPr>
          <w:spacing w:val="-1"/>
          <w:sz w:val="24"/>
        </w:rPr>
        <w:t xml:space="preserve"> </w:t>
      </w:r>
      <w:r>
        <w:rPr>
          <w:sz w:val="24"/>
        </w:rPr>
        <w:t>построение дальнейшей индивидуальной</w:t>
      </w:r>
      <w:r>
        <w:rPr>
          <w:spacing w:val="36"/>
          <w:sz w:val="24"/>
        </w:rPr>
        <w:t xml:space="preserve"> </w:t>
      </w:r>
      <w:r>
        <w:rPr>
          <w:sz w:val="24"/>
        </w:rPr>
        <w:t>траектории</w:t>
      </w:r>
      <w:r>
        <w:rPr>
          <w:spacing w:val="32"/>
          <w:sz w:val="24"/>
        </w:rPr>
        <w:t xml:space="preserve"> </w:t>
      </w:r>
      <w:r>
        <w:rPr>
          <w:sz w:val="24"/>
        </w:rPr>
        <w:t>образования</w:t>
      </w:r>
      <w:r>
        <w:rPr>
          <w:spacing w:val="31"/>
          <w:sz w:val="24"/>
        </w:rPr>
        <w:t xml:space="preserve"> </w:t>
      </w:r>
      <w:r>
        <w:rPr>
          <w:sz w:val="24"/>
        </w:rPr>
        <w:t>на</w:t>
      </w:r>
      <w:r>
        <w:rPr>
          <w:spacing w:val="-7"/>
          <w:sz w:val="24"/>
        </w:rPr>
        <w:t xml:space="preserve"> </w:t>
      </w:r>
      <w:r>
        <w:rPr>
          <w:sz w:val="24"/>
        </w:rPr>
        <w:t>базе</w:t>
      </w:r>
      <w:r>
        <w:rPr>
          <w:spacing w:val="32"/>
          <w:sz w:val="24"/>
        </w:rPr>
        <w:t xml:space="preserve"> </w:t>
      </w:r>
      <w:r>
        <w:rPr>
          <w:sz w:val="24"/>
        </w:rPr>
        <w:t>ориентировки</w:t>
      </w:r>
      <w:r>
        <w:rPr>
          <w:spacing w:val="36"/>
          <w:sz w:val="24"/>
        </w:rPr>
        <w:t xml:space="preserve"> </w:t>
      </w:r>
      <w:r>
        <w:rPr>
          <w:sz w:val="24"/>
        </w:rPr>
        <w:t>в</w:t>
      </w:r>
      <w:r>
        <w:rPr>
          <w:spacing w:val="-4"/>
          <w:sz w:val="24"/>
        </w:rPr>
        <w:t xml:space="preserve"> </w:t>
      </w:r>
      <w:r>
        <w:rPr>
          <w:sz w:val="24"/>
        </w:rPr>
        <w:t>мире</w:t>
      </w:r>
      <w:r>
        <w:rPr>
          <w:spacing w:val="32"/>
          <w:sz w:val="24"/>
        </w:rPr>
        <w:t xml:space="preserve"> </w:t>
      </w:r>
      <w:r>
        <w:rPr>
          <w:sz w:val="24"/>
        </w:rPr>
        <w:t>профессий и профессиональных предпочтений.</w:t>
      </w:r>
    </w:p>
    <w:p w14:paraId="53A791B5">
      <w:pPr>
        <w:pStyle w:val="5"/>
        <w:spacing w:line="276" w:lineRule="auto"/>
        <w:ind w:right="279"/>
      </w:pPr>
      <w:r>
        <w:t>С 2025/2026 учебного года включили в ООП ООО курс</w:t>
      </w:r>
      <w:r>
        <w:rPr>
          <w:spacing w:val="-4"/>
        </w:rPr>
        <w:t xml:space="preserve"> </w:t>
      </w:r>
      <w:r>
        <w:t>внеурочной деятельности «Россия – мои</w:t>
      </w:r>
      <w:r>
        <w:rPr>
          <w:spacing w:val="67"/>
        </w:rPr>
        <w:t xml:space="preserve"> </w:t>
      </w:r>
      <w:r>
        <w:t>горизонты»,</w:t>
      </w:r>
      <w:r>
        <w:rPr>
          <w:spacing w:val="68"/>
        </w:rPr>
        <w:t xml:space="preserve"> </w:t>
      </w:r>
      <w:r>
        <w:t>разработанный</w:t>
      </w:r>
      <w:r>
        <w:rPr>
          <w:spacing w:val="69"/>
        </w:rPr>
        <w:t xml:space="preserve"> </w:t>
      </w:r>
      <w:r>
        <w:t>на</w:t>
      </w:r>
      <w:r>
        <w:rPr>
          <w:spacing w:val="67"/>
        </w:rPr>
        <w:t xml:space="preserve"> </w:t>
      </w:r>
      <w:r>
        <w:t>основе</w:t>
      </w:r>
      <w:r>
        <w:rPr>
          <w:spacing w:val="-2"/>
        </w:rPr>
        <w:t xml:space="preserve"> </w:t>
      </w:r>
      <w:r>
        <w:t>федеральной</w:t>
      </w:r>
      <w:r>
        <w:rPr>
          <w:spacing w:val="69"/>
        </w:rPr>
        <w:t xml:space="preserve"> </w:t>
      </w:r>
      <w:r>
        <w:t>рабочей</w:t>
      </w:r>
      <w:r>
        <w:rPr>
          <w:spacing w:val="68"/>
        </w:rPr>
        <w:t xml:space="preserve"> </w:t>
      </w:r>
      <w:r>
        <w:t>программы</w:t>
      </w:r>
      <w:r>
        <w:rPr>
          <w:spacing w:val="67"/>
        </w:rPr>
        <w:t xml:space="preserve"> </w:t>
      </w:r>
      <w:r>
        <w:t>курса.</w:t>
      </w:r>
      <w:r>
        <w:rPr>
          <w:spacing w:val="-1"/>
        </w:rPr>
        <w:t xml:space="preserve"> </w:t>
      </w:r>
      <w:r>
        <w:rPr>
          <w:spacing w:val="-4"/>
        </w:rPr>
        <w:t>Курс</w:t>
      </w:r>
    </w:p>
    <w:p w14:paraId="40129E8F">
      <w:pPr>
        <w:pStyle w:val="5"/>
        <w:spacing w:before="2" w:line="276" w:lineRule="auto"/>
        <w:ind w:right="275"/>
      </w:pPr>
      <w:r>
        <w:t>«Россия –</w:t>
      </w:r>
      <w:r>
        <w:rPr>
          <w:spacing w:val="-3"/>
        </w:rPr>
        <w:t xml:space="preserve"> </w:t>
      </w:r>
      <w:r>
        <w:t>мои горизонты» обеспечивает приобретение и осмысление профориентационно значимого опыта на уровне владения информацией о сферах экономической деятельности страны в целом,</w:t>
      </w:r>
      <w:r>
        <w:rPr>
          <w:spacing w:val="-2"/>
        </w:rPr>
        <w:t xml:space="preserve"> </w:t>
      </w:r>
      <w:r>
        <w:t>на уровне конкретного субъекта Российской Федерации (федеральный и региональный уровни реализации в рамках курса).</w:t>
      </w:r>
      <w:r>
        <w:rPr>
          <w:spacing w:val="-4"/>
        </w:rPr>
        <w:t xml:space="preserve"> </w:t>
      </w:r>
      <w:r>
        <w:t>Структура и содержание курса учитывает возможность регулярного прохождения научно-обоснованных стандартизированных профориентационных диагностик, доступных на портале «Билет в будущее» и интегрированных</w:t>
      </w:r>
      <w:r>
        <w:rPr>
          <w:spacing w:val="-5"/>
        </w:rPr>
        <w:t xml:space="preserve"> </w:t>
      </w:r>
      <w:r>
        <w:t>платформах,</w:t>
      </w:r>
      <w:r>
        <w:rPr>
          <w:spacing w:val="-6"/>
        </w:rPr>
        <w:t xml:space="preserve"> </w:t>
      </w:r>
      <w:r>
        <w:t>в</w:t>
      </w:r>
      <w:r>
        <w:rPr>
          <w:spacing w:val="-6"/>
        </w:rPr>
        <w:t xml:space="preserve"> </w:t>
      </w:r>
      <w:r>
        <w:t>личном</w:t>
      </w:r>
      <w:r>
        <w:rPr>
          <w:spacing w:val="-6"/>
        </w:rPr>
        <w:t xml:space="preserve"> </w:t>
      </w:r>
      <w:r>
        <w:t>кабинете</w:t>
      </w:r>
      <w:r>
        <w:rPr>
          <w:spacing w:val="-5"/>
        </w:rPr>
        <w:t xml:space="preserve"> </w:t>
      </w:r>
      <w:r>
        <w:t>обучающегося.</w:t>
      </w:r>
      <w:r>
        <w:rPr>
          <w:spacing w:val="-3"/>
        </w:rPr>
        <w:t xml:space="preserve"> </w:t>
      </w:r>
      <w:r>
        <w:t>Прохождение</w:t>
      </w:r>
      <w:r>
        <w:rPr>
          <w:spacing w:val="-6"/>
        </w:rPr>
        <w:t xml:space="preserve"> </w:t>
      </w:r>
      <w:r>
        <w:t>диагностик</w:t>
      </w:r>
      <w:r>
        <w:rPr>
          <w:spacing w:val="-6"/>
        </w:rPr>
        <w:t xml:space="preserve"> </w:t>
      </w:r>
      <w:r>
        <w:t>в рамках Единой модели профессиональной ориентации является добровольным для обучающихся, обеспечивается на безвозмездной основе.</w:t>
      </w:r>
    </w:p>
    <w:p w14:paraId="7502A690">
      <w:pPr>
        <w:pStyle w:val="5"/>
        <w:spacing w:before="61" w:line="276" w:lineRule="auto"/>
        <w:ind w:right="279"/>
      </w:pPr>
      <w:r>
        <w:t>Курс внеурочной деятельности «Россия – мои горизонты» включает следующие типы занятий: профориентационные, практико-ориентированные и отраслевые. На занятия курса отвели один час в неделю для учащихся 6–9 классов.</w:t>
      </w:r>
    </w:p>
    <w:p w14:paraId="06954E65">
      <w:pPr>
        <w:pStyle w:val="5"/>
        <w:spacing w:before="1" w:line="276" w:lineRule="auto"/>
        <w:ind w:right="274"/>
      </w:pPr>
      <w:r>
        <w:t>По итогам реализации рабочих программ воспитания за 2025 год родители и ученики выражают удовлетворенность воспитательным процессом в Школе, что отразилось на результатах анкетирования, проведенного 20.12.2025. Вместе с тем, родители высказали пожелания по введению мероприятий в календарный план воспитательной работы Школы, например, проводить осенние и зимние спортивные мероприятия в рамках подготовки к физкультурному</w:t>
      </w:r>
      <w:r>
        <w:rPr>
          <w:spacing w:val="-4"/>
        </w:rPr>
        <w:t xml:space="preserve"> </w:t>
      </w:r>
      <w:r>
        <w:t>комплексу</w:t>
      </w:r>
      <w:r>
        <w:rPr>
          <w:spacing w:val="-4"/>
        </w:rPr>
        <w:t xml:space="preserve"> </w:t>
      </w:r>
      <w:r>
        <w:t>ГТО.</w:t>
      </w:r>
      <w:r>
        <w:rPr>
          <w:spacing w:val="-1"/>
        </w:rPr>
        <w:t xml:space="preserve"> </w:t>
      </w:r>
      <w:r>
        <w:t>Предложения</w:t>
      </w:r>
      <w:r>
        <w:rPr>
          <w:spacing w:val="-1"/>
        </w:rPr>
        <w:t xml:space="preserve"> </w:t>
      </w:r>
      <w:r>
        <w:t>родителей</w:t>
      </w:r>
      <w:r>
        <w:rPr>
          <w:spacing w:val="-1"/>
        </w:rPr>
        <w:t xml:space="preserve"> </w:t>
      </w:r>
      <w:r>
        <w:t>будут</w:t>
      </w:r>
      <w:r>
        <w:rPr>
          <w:spacing w:val="-1"/>
        </w:rPr>
        <w:t xml:space="preserve"> </w:t>
      </w:r>
      <w:r>
        <w:t>рассмотрены</w:t>
      </w:r>
      <w:r>
        <w:rPr>
          <w:spacing w:val="-1"/>
        </w:rPr>
        <w:t xml:space="preserve"> </w:t>
      </w:r>
      <w:r>
        <w:t>и</w:t>
      </w:r>
      <w:r>
        <w:rPr>
          <w:spacing w:val="-1"/>
        </w:rPr>
        <w:t xml:space="preserve"> </w:t>
      </w:r>
      <w:r>
        <w:t>при</w:t>
      </w:r>
      <w:r>
        <w:rPr>
          <w:spacing w:val="-2"/>
        </w:rPr>
        <w:t xml:space="preserve"> </w:t>
      </w:r>
      <w:r>
        <w:t>наличии возможностей Школы включены в календарный план воспитательной работы Школы на 2026/27 учебный год.</w:t>
      </w:r>
    </w:p>
    <w:p w14:paraId="47DDE774">
      <w:pPr>
        <w:pStyle w:val="5"/>
        <w:spacing w:before="46"/>
        <w:ind w:left="0"/>
        <w:jc w:val="left"/>
      </w:pPr>
    </w:p>
    <w:p w14:paraId="6185D3F8">
      <w:pPr>
        <w:pStyle w:val="2"/>
        <w:ind w:left="862" w:right="1122"/>
        <w:jc w:val="center"/>
      </w:pPr>
      <w:r>
        <w:rPr>
          <w:color w:val="242424"/>
          <w:spacing w:val="-2"/>
        </w:rPr>
        <w:t>Оценка</w:t>
      </w:r>
      <w:r>
        <w:rPr>
          <w:color w:val="242424"/>
          <w:spacing w:val="-7"/>
        </w:rPr>
        <w:t xml:space="preserve"> </w:t>
      </w:r>
      <w:r>
        <w:rPr>
          <w:color w:val="242424"/>
          <w:spacing w:val="-2"/>
        </w:rPr>
        <w:t>системы</w:t>
      </w:r>
      <w:r>
        <w:rPr>
          <w:color w:val="242424"/>
          <w:spacing w:val="-4"/>
        </w:rPr>
        <w:t xml:space="preserve"> </w:t>
      </w:r>
      <w:r>
        <w:rPr>
          <w:color w:val="242424"/>
          <w:spacing w:val="-2"/>
        </w:rPr>
        <w:t>управления</w:t>
      </w:r>
      <w:r>
        <w:rPr>
          <w:color w:val="242424"/>
          <w:spacing w:val="-7"/>
        </w:rPr>
        <w:t xml:space="preserve"> </w:t>
      </w:r>
      <w:r>
        <w:rPr>
          <w:color w:val="242424"/>
          <w:spacing w:val="-2"/>
        </w:rPr>
        <w:t>организацией</w:t>
      </w:r>
    </w:p>
    <w:p w14:paraId="29E7C190">
      <w:pPr>
        <w:pStyle w:val="5"/>
        <w:spacing w:before="38"/>
        <w:ind w:left="0" w:right="1122"/>
        <w:jc w:val="center"/>
      </w:pPr>
      <w:r>
        <w:t>Управление</w:t>
      </w:r>
      <w:r>
        <w:rPr>
          <w:spacing w:val="-7"/>
        </w:rPr>
        <w:t xml:space="preserve"> </w:t>
      </w:r>
      <w:r>
        <w:t>Школой</w:t>
      </w:r>
      <w:r>
        <w:rPr>
          <w:spacing w:val="-2"/>
        </w:rPr>
        <w:t xml:space="preserve"> </w:t>
      </w:r>
      <w:r>
        <w:t>осуществляется</w:t>
      </w:r>
      <w:r>
        <w:rPr>
          <w:spacing w:val="-4"/>
        </w:rPr>
        <w:t xml:space="preserve"> </w:t>
      </w:r>
      <w:r>
        <w:t>на</w:t>
      </w:r>
      <w:r>
        <w:rPr>
          <w:spacing w:val="-4"/>
        </w:rPr>
        <w:t xml:space="preserve"> </w:t>
      </w:r>
      <w:r>
        <w:t>принципах единоначалия</w:t>
      </w:r>
      <w:r>
        <w:rPr>
          <w:spacing w:val="-3"/>
        </w:rPr>
        <w:t xml:space="preserve"> </w:t>
      </w:r>
      <w:r>
        <w:t>и</w:t>
      </w:r>
      <w:r>
        <w:rPr>
          <w:spacing w:val="-2"/>
        </w:rPr>
        <w:t xml:space="preserve"> самоуправления.</w:t>
      </w:r>
    </w:p>
    <w:p w14:paraId="4D55175E">
      <w:pPr>
        <w:pStyle w:val="2"/>
        <w:spacing w:before="46" w:after="42"/>
        <w:ind w:left="864" w:right="1122"/>
        <w:jc w:val="center"/>
      </w:pPr>
      <w:r>
        <w:t>Органы</w:t>
      </w:r>
      <w:r>
        <w:rPr>
          <w:spacing w:val="-4"/>
        </w:rPr>
        <w:t xml:space="preserve"> </w:t>
      </w:r>
      <w:r>
        <w:t>управления,</w:t>
      </w:r>
      <w:r>
        <w:rPr>
          <w:spacing w:val="-5"/>
        </w:rPr>
        <w:t xml:space="preserve"> </w:t>
      </w:r>
      <w:r>
        <w:t>действующие</w:t>
      </w:r>
      <w:r>
        <w:rPr>
          <w:spacing w:val="-3"/>
        </w:rPr>
        <w:t xml:space="preserve"> </w:t>
      </w:r>
      <w:r>
        <w:t>в</w:t>
      </w:r>
      <w:r>
        <w:rPr>
          <w:spacing w:val="-3"/>
        </w:rPr>
        <w:t xml:space="preserve"> </w:t>
      </w:r>
      <w:r>
        <w:rPr>
          <w:spacing w:val="-4"/>
        </w:rPr>
        <w:t>Школе</w:t>
      </w:r>
    </w:p>
    <w:tbl>
      <w:tblPr>
        <w:tblStyle w:val="4"/>
        <w:tblW w:w="0" w:type="auto"/>
        <w:tblInd w:w="3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09"/>
        <w:gridCol w:w="7596"/>
      </w:tblGrid>
      <w:tr w14:paraId="5F77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2009" w:type="dxa"/>
          </w:tcPr>
          <w:p w14:paraId="1657BFB4">
            <w:pPr>
              <w:pStyle w:val="8"/>
              <w:spacing w:before="75" w:line="276" w:lineRule="auto"/>
              <w:rPr>
                <w:b/>
                <w:sz w:val="24"/>
              </w:rPr>
            </w:pPr>
            <w:r>
              <w:rPr>
                <w:b/>
                <w:spacing w:val="-2"/>
                <w:sz w:val="24"/>
              </w:rPr>
              <w:t>Наименование органа</w:t>
            </w:r>
          </w:p>
        </w:tc>
        <w:tc>
          <w:tcPr>
            <w:tcW w:w="7596" w:type="dxa"/>
          </w:tcPr>
          <w:p w14:paraId="1329E7F6">
            <w:pPr>
              <w:pStyle w:val="8"/>
              <w:spacing w:before="75"/>
              <w:ind w:left="9"/>
              <w:jc w:val="center"/>
              <w:rPr>
                <w:b/>
                <w:sz w:val="24"/>
              </w:rPr>
            </w:pPr>
            <w:r>
              <w:rPr>
                <w:b/>
                <w:spacing w:val="-2"/>
                <w:sz w:val="24"/>
              </w:rPr>
              <w:t>Функции</w:t>
            </w:r>
          </w:p>
        </w:tc>
      </w:tr>
      <w:tr w14:paraId="15CD9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0" w:hRule="atLeast"/>
        </w:trPr>
        <w:tc>
          <w:tcPr>
            <w:tcW w:w="2009" w:type="dxa"/>
          </w:tcPr>
          <w:p w14:paraId="789B04C0">
            <w:pPr>
              <w:pStyle w:val="8"/>
              <w:spacing w:before="71"/>
              <w:rPr>
                <w:sz w:val="24"/>
              </w:rPr>
            </w:pPr>
            <w:r>
              <w:rPr>
                <w:spacing w:val="-2"/>
                <w:sz w:val="24"/>
              </w:rPr>
              <w:t>Директор</w:t>
            </w:r>
          </w:p>
        </w:tc>
        <w:tc>
          <w:tcPr>
            <w:tcW w:w="7596" w:type="dxa"/>
          </w:tcPr>
          <w:p w14:paraId="5C09B174">
            <w:pPr>
              <w:pStyle w:val="8"/>
              <w:spacing w:before="71" w:line="276" w:lineRule="auto"/>
              <w:ind w:left="73"/>
              <w:rPr>
                <w:sz w:val="24"/>
              </w:rPr>
            </w:pPr>
            <w:r>
              <w:rPr>
                <w:sz w:val="24"/>
              </w:rPr>
              <w:t>Контролирует</w:t>
            </w:r>
            <w:r>
              <w:rPr>
                <w:spacing w:val="-6"/>
                <w:sz w:val="24"/>
              </w:rPr>
              <w:t xml:space="preserve"> </w:t>
            </w:r>
            <w:r>
              <w:rPr>
                <w:sz w:val="24"/>
              </w:rPr>
              <w:t>работу</w:t>
            </w:r>
            <w:r>
              <w:rPr>
                <w:spacing w:val="-12"/>
                <w:sz w:val="24"/>
              </w:rPr>
              <w:t xml:space="preserve"> </w:t>
            </w:r>
            <w:r>
              <w:rPr>
                <w:sz w:val="24"/>
              </w:rPr>
              <w:t>и</w:t>
            </w:r>
            <w:r>
              <w:rPr>
                <w:spacing w:val="-5"/>
                <w:sz w:val="24"/>
              </w:rPr>
              <w:t xml:space="preserve"> </w:t>
            </w:r>
            <w:r>
              <w:rPr>
                <w:sz w:val="24"/>
              </w:rPr>
              <w:t>обеспечивает</w:t>
            </w:r>
            <w:r>
              <w:rPr>
                <w:spacing w:val="-7"/>
                <w:sz w:val="24"/>
              </w:rPr>
              <w:t xml:space="preserve"> </w:t>
            </w:r>
            <w:r>
              <w:rPr>
                <w:sz w:val="24"/>
              </w:rPr>
              <w:t>эффективное</w:t>
            </w:r>
            <w:r>
              <w:rPr>
                <w:spacing w:val="-7"/>
                <w:sz w:val="24"/>
              </w:rPr>
              <w:t xml:space="preserve"> </w:t>
            </w:r>
            <w:r>
              <w:rPr>
                <w:sz w:val="24"/>
              </w:rPr>
              <w:t>взаимодействие структурных подразделений организации, утверждает штатное</w:t>
            </w:r>
          </w:p>
          <w:p w14:paraId="28517EAE">
            <w:pPr>
              <w:pStyle w:val="8"/>
              <w:spacing w:line="278" w:lineRule="auto"/>
              <w:ind w:left="73"/>
              <w:rPr>
                <w:sz w:val="24"/>
              </w:rPr>
            </w:pPr>
            <w:r>
              <w:rPr>
                <w:sz w:val="24"/>
              </w:rPr>
              <w:t>расписание,</w:t>
            </w:r>
            <w:r>
              <w:rPr>
                <w:spacing w:val="-7"/>
                <w:sz w:val="24"/>
              </w:rPr>
              <w:t xml:space="preserve"> </w:t>
            </w:r>
            <w:r>
              <w:rPr>
                <w:sz w:val="24"/>
              </w:rPr>
              <w:t>отчетные</w:t>
            </w:r>
            <w:r>
              <w:rPr>
                <w:spacing w:val="-9"/>
                <w:sz w:val="24"/>
              </w:rPr>
              <w:t xml:space="preserve"> </w:t>
            </w:r>
            <w:r>
              <w:rPr>
                <w:sz w:val="24"/>
              </w:rPr>
              <w:t>документы</w:t>
            </w:r>
            <w:r>
              <w:rPr>
                <w:spacing w:val="-6"/>
                <w:sz w:val="24"/>
              </w:rPr>
              <w:t xml:space="preserve"> </w:t>
            </w:r>
            <w:r>
              <w:rPr>
                <w:sz w:val="24"/>
              </w:rPr>
              <w:t>организации,</w:t>
            </w:r>
            <w:r>
              <w:rPr>
                <w:spacing w:val="-9"/>
                <w:sz w:val="24"/>
              </w:rPr>
              <w:t xml:space="preserve"> </w:t>
            </w:r>
            <w:r>
              <w:rPr>
                <w:sz w:val="24"/>
              </w:rPr>
              <w:t>осуществляет</w:t>
            </w:r>
            <w:r>
              <w:rPr>
                <w:spacing w:val="-7"/>
                <w:sz w:val="24"/>
              </w:rPr>
              <w:t xml:space="preserve"> </w:t>
            </w:r>
            <w:r>
              <w:rPr>
                <w:sz w:val="24"/>
              </w:rPr>
              <w:t>общее руководство Школой</w:t>
            </w:r>
          </w:p>
        </w:tc>
      </w:tr>
      <w:tr w14:paraId="31571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7" w:hRule="atLeast"/>
        </w:trPr>
        <w:tc>
          <w:tcPr>
            <w:tcW w:w="2009" w:type="dxa"/>
          </w:tcPr>
          <w:p w14:paraId="5C8686D8">
            <w:pPr>
              <w:pStyle w:val="8"/>
              <w:tabs>
                <w:tab w:val="left" w:pos="1980"/>
              </w:tabs>
              <w:spacing w:before="68" w:line="278" w:lineRule="auto"/>
              <w:rPr>
                <w:sz w:val="24"/>
              </w:rPr>
            </w:pPr>
            <w:r>
              <w:rPr>
                <w:spacing w:val="-2"/>
                <w:sz w:val="24"/>
              </w:rPr>
              <w:t>Управляющий совет</w:t>
            </w:r>
          </w:p>
        </w:tc>
        <w:tc>
          <w:tcPr>
            <w:tcW w:w="7596" w:type="dxa"/>
          </w:tcPr>
          <w:p w14:paraId="35E1D89F">
            <w:pPr>
              <w:pStyle w:val="8"/>
              <w:spacing w:before="68" w:line="276" w:lineRule="auto"/>
              <w:ind w:left="73"/>
              <w:rPr>
                <w:sz w:val="24"/>
              </w:rPr>
            </w:pPr>
            <w:r>
              <w:rPr>
                <w:sz w:val="24"/>
              </w:rPr>
              <w:t>Коллегиальный орган управления образовательной организацией, который</w:t>
            </w:r>
            <w:r>
              <w:rPr>
                <w:spacing w:val="-4"/>
                <w:sz w:val="24"/>
              </w:rPr>
              <w:t xml:space="preserve"> </w:t>
            </w:r>
            <w:r>
              <w:rPr>
                <w:sz w:val="24"/>
              </w:rPr>
              <w:t>вырабатывает</w:t>
            </w:r>
            <w:r>
              <w:rPr>
                <w:spacing w:val="-4"/>
                <w:sz w:val="24"/>
              </w:rPr>
              <w:t xml:space="preserve"> </w:t>
            </w:r>
            <w:r>
              <w:rPr>
                <w:sz w:val="24"/>
              </w:rPr>
              <w:t>свои</w:t>
            </w:r>
            <w:r>
              <w:rPr>
                <w:spacing w:val="-5"/>
                <w:sz w:val="24"/>
              </w:rPr>
              <w:t xml:space="preserve"> </w:t>
            </w:r>
            <w:r>
              <w:rPr>
                <w:sz w:val="24"/>
              </w:rPr>
              <w:t>решения</w:t>
            </w:r>
            <w:r>
              <w:rPr>
                <w:spacing w:val="-6"/>
                <w:sz w:val="24"/>
              </w:rPr>
              <w:t xml:space="preserve"> </w:t>
            </w:r>
            <w:r>
              <w:rPr>
                <w:sz w:val="24"/>
              </w:rPr>
              <w:t>с</w:t>
            </w:r>
            <w:r>
              <w:rPr>
                <w:spacing w:val="-5"/>
                <w:sz w:val="24"/>
              </w:rPr>
              <w:t xml:space="preserve"> </w:t>
            </w:r>
            <w:r>
              <w:rPr>
                <w:sz w:val="24"/>
              </w:rPr>
              <w:t>учетом</w:t>
            </w:r>
            <w:r>
              <w:rPr>
                <w:spacing w:val="-4"/>
                <w:sz w:val="24"/>
              </w:rPr>
              <w:t xml:space="preserve"> </w:t>
            </w:r>
            <w:r>
              <w:rPr>
                <w:sz w:val="24"/>
              </w:rPr>
              <w:t>мнения</w:t>
            </w:r>
            <w:r>
              <w:rPr>
                <w:spacing w:val="-6"/>
                <w:sz w:val="24"/>
              </w:rPr>
              <w:t xml:space="preserve"> </w:t>
            </w:r>
            <w:r>
              <w:rPr>
                <w:sz w:val="24"/>
              </w:rPr>
              <w:t>всех</w:t>
            </w:r>
            <w:r>
              <w:rPr>
                <w:spacing w:val="-3"/>
                <w:sz w:val="24"/>
              </w:rPr>
              <w:t xml:space="preserve"> </w:t>
            </w:r>
            <w:r>
              <w:rPr>
                <w:sz w:val="24"/>
              </w:rPr>
              <w:t>участников образовательных отношений: родителей (законных представителей)</w:t>
            </w:r>
          </w:p>
          <w:p w14:paraId="183DE15F">
            <w:pPr>
              <w:pStyle w:val="8"/>
              <w:spacing w:before="1" w:line="276" w:lineRule="auto"/>
              <w:ind w:left="73"/>
              <w:rPr>
                <w:sz w:val="24"/>
              </w:rPr>
            </w:pPr>
            <w:r>
              <w:rPr>
                <w:sz w:val="24"/>
              </w:rPr>
              <w:t>обучающихся,</w:t>
            </w:r>
            <w:r>
              <w:rPr>
                <w:spacing w:val="-10"/>
                <w:sz w:val="24"/>
              </w:rPr>
              <w:t xml:space="preserve"> </w:t>
            </w:r>
            <w:r>
              <w:rPr>
                <w:sz w:val="24"/>
              </w:rPr>
              <w:t>педагогов,</w:t>
            </w:r>
            <w:r>
              <w:rPr>
                <w:spacing w:val="-10"/>
                <w:sz w:val="24"/>
              </w:rPr>
              <w:t xml:space="preserve"> </w:t>
            </w:r>
            <w:r>
              <w:rPr>
                <w:sz w:val="24"/>
              </w:rPr>
              <w:t>обучающихся,</w:t>
            </w:r>
            <w:r>
              <w:rPr>
                <w:spacing w:val="-9"/>
                <w:sz w:val="24"/>
              </w:rPr>
              <w:t xml:space="preserve"> </w:t>
            </w:r>
            <w:r>
              <w:rPr>
                <w:sz w:val="24"/>
              </w:rPr>
              <w:t>учредителя.</w:t>
            </w:r>
            <w:r>
              <w:rPr>
                <w:spacing w:val="-10"/>
                <w:sz w:val="24"/>
              </w:rPr>
              <w:t xml:space="preserve"> </w:t>
            </w:r>
            <w:r>
              <w:rPr>
                <w:sz w:val="24"/>
              </w:rPr>
              <w:t>Представители данных категорий входят в управляющий совет.</w:t>
            </w:r>
          </w:p>
          <w:p w14:paraId="0BBA7B99">
            <w:pPr>
              <w:pStyle w:val="8"/>
              <w:spacing w:before="1"/>
              <w:ind w:left="73"/>
              <w:rPr>
                <w:sz w:val="24"/>
              </w:rPr>
            </w:pPr>
            <w:r>
              <w:rPr>
                <w:sz w:val="24"/>
              </w:rPr>
              <w:t>Рассматривает</w:t>
            </w:r>
            <w:r>
              <w:rPr>
                <w:spacing w:val="-5"/>
                <w:sz w:val="24"/>
              </w:rPr>
              <w:t xml:space="preserve"> </w:t>
            </w:r>
            <w:r>
              <w:rPr>
                <w:spacing w:val="-2"/>
                <w:sz w:val="24"/>
              </w:rPr>
              <w:t>вопросы:</w:t>
            </w:r>
          </w:p>
          <w:p w14:paraId="7E3EC885">
            <w:pPr>
              <w:pStyle w:val="8"/>
              <w:numPr>
                <w:ilvl w:val="0"/>
                <w:numId w:val="3"/>
              </w:numPr>
              <w:tabs>
                <w:tab w:val="left" w:pos="794"/>
              </w:tabs>
              <w:spacing w:before="41" w:after="0" w:line="240" w:lineRule="auto"/>
              <w:ind w:left="794" w:right="0" w:hanging="300"/>
              <w:jc w:val="left"/>
              <w:rPr>
                <w:sz w:val="24"/>
              </w:rPr>
            </w:pPr>
            <w:r>
              <w:rPr>
                <w:sz w:val="24"/>
              </w:rPr>
              <w:t>развития</w:t>
            </w:r>
            <w:r>
              <w:rPr>
                <w:spacing w:val="-7"/>
                <w:sz w:val="24"/>
              </w:rPr>
              <w:t xml:space="preserve"> </w:t>
            </w:r>
            <w:r>
              <w:rPr>
                <w:sz w:val="24"/>
              </w:rPr>
              <w:t>образовательной</w:t>
            </w:r>
            <w:r>
              <w:rPr>
                <w:spacing w:val="-5"/>
                <w:sz w:val="24"/>
              </w:rPr>
              <w:t xml:space="preserve"> </w:t>
            </w:r>
            <w:r>
              <w:rPr>
                <w:spacing w:val="-2"/>
                <w:sz w:val="24"/>
              </w:rPr>
              <w:t>организации;</w:t>
            </w:r>
          </w:p>
          <w:p w14:paraId="0EC657CF">
            <w:pPr>
              <w:pStyle w:val="8"/>
              <w:numPr>
                <w:ilvl w:val="0"/>
                <w:numId w:val="3"/>
              </w:numPr>
              <w:tabs>
                <w:tab w:val="left" w:pos="794"/>
              </w:tabs>
              <w:spacing w:before="41" w:after="0" w:line="240" w:lineRule="auto"/>
              <w:ind w:left="794" w:right="0" w:hanging="300"/>
              <w:jc w:val="left"/>
              <w:rPr>
                <w:sz w:val="24"/>
              </w:rPr>
            </w:pPr>
            <w:r>
              <w:rPr>
                <w:sz w:val="24"/>
              </w:rPr>
              <w:t>финансово-хозяйственной</w:t>
            </w:r>
            <w:r>
              <w:rPr>
                <w:spacing w:val="-10"/>
                <w:sz w:val="24"/>
              </w:rPr>
              <w:t xml:space="preserve"> </w:t>
            </w:r>
            <w:r>
              <w:rPr>
                <w:spacing w:val="-2"/>
                <w:sz w:val="24"/>
              </w:rPr>
              <w:t>деятельности;</w:t>
            </w:r>
          </w:p>
          <w:p w14:paraId="215B5CE4">
            <w:pPr>
              <w:pStyle w:val="8"/>
              <w:numPr>
                <w:ilvl w:val="0"/>
                <w:numId w:val="3"/>
              </w:numPr>
              <w:tabs>
                <w:tab w:val="left" w:pos="794"/>
              </w:tabs>
              <w:spacing w:before="41" w:after="0" w:line="240" w:lineRule="auto"/>
              <w:ind w:left="794" w:right="0" w:hanging="300"/>
              <w:jc w:val="left"/>
              <w:rPr>
                <w:sz w:val="24"/>
              </w:rPr>
            </w:pPr>
            <w:r>
              <w:rPr>
                <w:sz w:val="24"/>
              </w:rPr>
              <w:t>материально-технического</w:t>
            </w:r>
            <w:r>
              <w:rPr>
                <w:spacing w:val="-11"/>
                <w:sz w:val="24"/>
              </w:rPr>
              <w:t xml:space="preserve"> </w:t>
            </w:r>
            <w:r>
              <w:rPr>
                <w:spacing w:val="-2"/>
                <w:sz w:val="24"/>
              </w:rPr>
              <w:t>обеспечения</w:t>
            </w:r>
          </w:p>
        </w:tc>
      </w:tr>
      <w:tr w14:paraId="77687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3" w:hRule="atLeast"/>
        </w:trPr>
        <w:tc>
          <w:tcPr>
            <w:tcW w:w="2009" w:type="dxa"/>
          </w:tcPr>
          <w:p w14:paraId="3BBC8601">
            <w:pPr>
              <w:pStyle w:val="8"/>
              <w:spacing w:before="68" w:line="278" w:lineRule="auto"/>
              <w:rPr>
                <w:sz w:val="24"/>
              </w:rPr>
            </w:pPr>
            <w:r>
              <w:rPr>
                <w:spacing w:val="-2"/>
                <w:sz w:val="24"/>
              </w:rPr>
              <w:t>Педагогический совет</w:t>
            </w:r>
          </w:p>
        </w:tc>
        <w:tc>
          <w:tcPr>
            <w:tcW w:w="7596" w:type="dxa"/>
          </w:tcPr>
          <w:p w14:paraId="3FF12377">
            <w:pPr>
              <w:pStyle w:val="8"/>
              <w:spacing w:before="68" w:line="278" w:lineRule="auto"/>
              <w:ind w:left="73"/>
              <w:rPr>
                <w:sz w:val="24"/>
              </w:rPr>
            </w:pPr>
            <w:r>
              <w:rPr>
                <w:sz w:val="24"/>
              </w:rPr>
              <w:t>Осуществляет</w:t>
            </w:r>
            <w:r>
              <w:rPr>
                <w:spacing w:val="-9"/>
                <w:sz w:val="24"/>
              </w:rPr>
              <w:t xml:space="preserve"> </w:t>
            </w:r>
            <w:r>
              <w:rPr>
                <w:sz w:val="24"/>
              </w:rPr>
              <w:t>текущее</w:t>
            </w:r>
            <w:r>
              <w:rPr>
                <w:spacing w:val="-8"/>
                <w:sz w:val="24"/>
              </w:rPr>
              <w:t xml:space="preserve"> </w:t>
            </w:r>
            <w:r>
              <w:rPr>
                <w:sz w:val="24"/>
              </w:rPr>
              <w:t>руководство</w:t>
            </w:r>
            <w:r>
              <w:rPr>
                <w:spacing w:val="-9"/>
                <w:sz w:val="24"/>
              </w:rPr>
              <w:t xml:space="preserve"> </w:t>
            </w:r>
            <w:r>
              <w:rPr>
                <w:sz w:val="24"/>
              </w:rPr>
              <w:t>образовательной</w:t>
            </w:r>
            <w:r>
              <w:rPr>
                <w:spacing w:val="-9"/>
                <w:sz w:val="24"/>
              </w:rPr>
              <w:t xml:space="preserve"> </w:t>
            </w:r>
            <w:r>
              <w:rPr>
                <w:sz w:val="24"/>
              </w:rPr>
              <w:t>деятельностью Школы, в том числе рассматривает вопросы:</w:t>
            </w:r>
          </w:p>
          <w:p w14:paraId="71C46492">
            <w:pPr>
              <w:pStyle w:val="8"/>
              <w:numPr>
                <w:ilvl w:val="0"/>
                <w:numId w:val="4"/>
              </w:numPr>
              <w:tabs>
                <w:tab w:val="left" w:pos="794"/>
              </w:tabs>
              <w:spacing w:before="0" w:after="0" w:line="272" w:lineRule="exact"/>
              <w:ind w:left="794" w:right="0" w:hanging="300"/>
              <w:jc w:val="left"/>
              <w:rPr>
                <w:sz w:val="24"/>
              </w:rPr>
            </w:pPr>
            <w:r>
              <w:rPr>
                <w:sz w:val="24"/>
              </w:rPr>
              <w:t>развития</w:t>
            </w:r>
            <w:r>
              <w:rPr>
                <w:spacing w:val="-6"/>
                <w:sz w:val="24"/>
              </w:rPr>
              <w:t xml:space="preserve"> </w:t>
            </w:r>
            <w:r>
              <w:rPr>
                <w:sz w:val="24"/>
              </w:rPr>
              <w:t>образовательных</w:t>
            </w:r>
            <w:r>
              <w:rPr>
                <w:spacing w:val="-2"/>
                <w:sz w:val="24"/>
              </w:rPr>
              <w:t xml:space="preserve"> услуг;</w:t>
            </w:r>
          </w:p>
          <w:p w14:paraId="09CEE319">
            <w:pPr>
              <w:pStyle w:val="8"/>
              <w:numPr>
                <w:ilvl w:val="0"/>
                <w:numId w:val="4"/>
              </w:numPr>
              <w:tabs>
                <w:tab w:val="left" w:pos="794"/>
              </w:tabs>
              <w:spacing w:before="41" w:after="0" w:line="240" w:lineRule="auto"/>
              <w:ind w:left="794" w:right="0" w:hanging="300"/>
              <w:jc w:val="left"/>
              <w:rPr>
                <w:sz w:val="24"/>
              </w:rPr>
            </w:pPr>
            <w:r>
              <w:rPr>
                <w:sz w:val="24"/>
              </w:rPr>
              <w:t>регламентации</w:t>
            </w:r>
            <w:r>
              <w:rPr>
                <w:spacing w:val="-5"/>
                <w:sz w:val="24"/>
              </w:rPr>
              <w:t xml:space="preserve"> </w:t>
            </w:r>
            <w:r>
              <w:rPr>
                <w:sz w:val="24"/>
              </w:rPr>
              <w:t>образовательных</w:t>
            </w:r>
            <w:r>
              <w:rPr>
                <w:spacing w:val="-4"/>
                <w:sz w:val="24"/>
              </w:rPr>
              <w:t xml:space="preserve"> </w:t>
            </w:r>
            <w:r>
              <w:rPr>
                <w:spacing w:val="-2"/>
                <w:sz w:val="24"/>
              </w:rPr>
              <w:t>отношений;</w:t>
            </w:r>
          </w:p>
          <w:p w14:paraId="04AB2137">
            <w:pPr>
              <w:pStyle w:val="8"/>
              <w:numPr>
                <w:ilvl w:val="0"/>
                <w:numId w:val="4"/>
              </w:numPr>
              <w:tabs>
                <w:tab w:val="left" w:pos="794"/>
              </w:tabs>
              <w:spacing w:before="41" w:after="0" w:line="240" w:lineRule="auto"/>
              <w:ind w:left="794" w:right="0" w:hanging="300"/>
              <w:jc w:val="left"/>
              <w:rPr>
                <w:sz w:val="24"/>
              </w:rPr>
            </w:pPr>
            <w:r>
              <w:rPr>
                <w:sz w:val="24"/>
              </w:rPr>
              <w:t>разработки</w:t>
            </w:r>
            <w:r>
              <w:rPr>
                <w:spacing w:val="-7"/>
                <w:sz w:val="24"/>
              </w:rPr>
              <w:t xml:space="preserve"> </w:t>
            </w:r>
            <w:r>
              <w:rPr>
                <w:sz w:val="24"/>
              </w:rPr>
              <w:t>образовательных</w:t>
            </w:r>
            <w:r>
              <w:rPr>
                <w:spacing w:val="-2"/>
                <w:sz w:val="24"/>
              </w:rPr>
              <w:t xml:space="preserve"> программ;</w:t>
            </w:r>
          </w:p>
          <w:p w14:paraId="25F4EEEA">
            <w:pPr>
              <w:pStyle w:val="8"/>
              <w:numPr>
                <w:ilvl w:val="0"/>
                <w:numId w:val="4"/>
              </w:numPr>
              <w:tabs>
                <w:tab w:val="left" w:pos="794"/>
                <w:tab w:val="left" w:pos="854"/>
              </w:tabs>
              <w:spacing w:before="43" w:after="0" w:line="276" w:lineRule="auto"/>
              <w:ind w:left="854" w:right="1074" w:hanging="360"/>
              <w:jc w:val="left"/>
              <w:rPr>
                <w:sz w:val="24"/>
              </w:rPr>
            </w:pPr>
            <w:r>
              <w:rPr>
                <w:sz w:val="24"/>
              </w:rPr>
              <w:t>выбора</w:t>
            </w:r>
            <w:r>
              <w:rPr>
                <w:spacing w:val="-6"/>
                <w:sz w:val="24"/>
              </w:rPr>
              <w:t xml:space="preserve"> </w:t>
            </w:r>
            <w:r>
              <w:rPr>
                <w:sz w:val="24"/>
              </w:rPr>
              <w:t>учебников,</w:t>
            </w:r>
            <w:r>
              <w:rPr>
                <w:spacing w:val="-7"/>
                <w:sz w:val="24"/>
              </w:rPr>
              <w:t xml:space="preserve"> </w:t>
            </w:r>
            <w:r>
              <w:rPr>
                <w:sz w:val="24"/>
              </w:rPr>
              <w:t>учебных</w:t>
            </w:r>
            <w:r>
              <w:rPr>
                <w:spacing w:val="-9"/>
                <w:sz w:val="24"/>
              </w:rPr>
              <w:t xml:space="preserve"> </w:t>
            </w:r>
            <w:r>
              <w:rPr>
                <w:sz w:val="24"/>
              </w:rPr>
              <w:t>пособий,</w:t>
            </w:r>
            <w:r>
              <w:rPr>
                <w:spacing w:val="-9"/>
                <w:sz w:val="24"/>
              </w:rPr>
              <w:t xml:space="preserve"> </w:t>
            </w:r>
            <w:r>
              <w:rPr>
                <w:sz w:val="24"/>
              </w:rPr>
              <w:t>средств</w:t>
            </w:r>
            <w:r>
              <w:rPr>
                <w:spacing w:val="-9"/>
                <w:sz w:val="24"/>
              </w:rPr>
              <w:t xml:space="preserve"> </w:t>
            </w:r>
            <w:r>
              <w:rPr>
                <w:sz w:val="24"/>
              </w:rPr>
              <w:t>обучения и воспитания;</w:t>
            </w:r>
          </w:p>
          <w:p w14:paraId="4224E010">
            <w:pPr>
              <w:pStyle w:val="8"/>
              <w:numPr>
                <w:ilvl w:val="0"/>
                <w:numId w:val="4"/>
              </w:numPr>
              <w:tabs>
                <w:tab w:val="left" w:pos="794"/>
                <w:tab w:val="left" w:pos="854"/>
              </w:tabs>
              <w:spacing w:before="0" w:after="0" w:line="276" w:lineRule="auto"/>
              <w:ind w:left="854" w:right="808" w:hanging="360"/>
              <w:jc w:val="left"/>
              <w:rPr>
                <w:sz w:val="24"/>
              </w:rPr>
            </w:pPr>
            <w:r>
              <w:rPr>
                <w:sz w:val="24"/>
              </w:rPr>
              <w:t>материально-технического</w:t>
            </w:r>
            <w:r>
              <w:rPr>
                <w:spacing w:val="-15"/>
                <w:sz w:val="24"/>
              </w:rPr>
              <w:t xml:space="preserve"> </w:t>
            </w:r>
            <w:r>
              <w:rPr>
                <w:sz w:val="24"/>
              </w:rPr>
              <w:t>обеспечения</w:t>
            </w:r>
            <w:r>
              <w:rPr>
                <w:spacing w:val="-15"/>
                <w:sz w:val="24"/>
              </w:rPr>
              <w:t xml:space="preserve"> </w:t>
            </w:r>
            <w:r>
              <w:rPr>
                <w:sz w:val="24"/>
              </w:rPr>
              <w:t xml:space="preserve">образовательного </w:t>
            </w:r>
            <w:r>
              <w:rPr>
                <w:spacing w:val="-2"/>
                <w:sz w:val="24"/>
              </w:rPr>
              <w:t>процесса;</w:t>
            </w:r>
          </w:p>
          <w:p w14:paraId="0A2E75E8">
            <w:pPr>
              <w:pStyle w:val="8"/>
              <w:numPr>
                <w:ilvl w:val="0"/>
                <w:numId w:val="4"/>
              </w:numPr>
              <w:tabs>
                <w:tab w:val="left" w:pos="794"/>
                <w:tab w:val="left" w:pos="854"/>
              </w:tabs>
              <w:spacing w:before="1" w:after="0" w:line="276" w:lineRule="auto"/>
              <w:ind w:left="854" w:right="1151" w:hanging="360"/>
              <w:jc w:val="left"/>
              <w:rPr>
                <w:sz w:val="24"/>
              </w:rPr>
            </w:pPr>
            <w:r>
              <w:rPr>
                <w:sz w:val="24"/>
              </w:rPr>
              <w:t>аттестации,</w:t>
            </w:r>
            <w:r>
              <w:rPr>
                <w:spacing w:val="-13"/>
                <w:sz w:val="24"/>
              </w:rPr>
              <w:t xml:space="preserve"> </w:t>
            </w:r>
            <w:r>
              <w:rPr>
                <w:sz w:val="24"/>
              </w:rPr>
              <w:t>повышения</w:t>
            </w:r>
            <w:r>
              <w:rPr>
                <w:spacing w:val="-14"/>
                <w:sz w:val="24"/>
              </w:rPr>
              <w:t xml:space="preserve"> </w:t>
            </w:r>
            <w:r>
              <w:rPr>
                <w:sz w:val="24"/>
              </w:rPr>
              <w:t>квалификации</w:t>
            </w:r>
            <w:r>
              <w:rPr>
                <w:spacing w:val="-11"/>
                <w:sz w:val="24"/>
              </w:rPr>
              <w:t xml:space="preserve"> </w:t>
            </w:r>
            <w:r>
              <w:rPr>
                <w:sz w:val="24"/>
              </w:rPr>
              <w:t xml:space="preserve">педагогических </w:t>
            </w:r>
            <w:r>
              <w:rPr>
                <w:spacing w:val="-2"/>
                <w:sz w:val="24"/>
              </w:rPr>
              <w:t>работников;</w:t>
            </w:r>
          </w:p>
        </w:tc>
      </w:tr>
    </w:tbl>
    <w:p w14:paraId="184CBDCD">
      <w:pPr>
        <w:pStyle w:val="5"/>
        <w:spacing w:before="3"/>
        <w:ind w:left="0"/>
        <w:jc w:val="left"/>
        <w:rPr>
          <w:b/>
          <w:sz w:val="2"/>
        </w:rPr>
      </w:pPr>
    </w:p>
    <w:tbl>
      <w:tblPr>
        <w:tblStyle w:val="4"/>
        <w:tblW w:w="0" w:type="auto"/>
        <w:tblInd w:w="3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09"/>
        <w:gridCol w:w="7596"/>
      </w:tblGrid>
      <w:tr w14:paraId="2C41D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2009" w:type="dxa"/>
          </w:tcPr>
          <w:p w14:paraId="4E0C82D9">
            <w:pPr>
              <w:pStyle w:val="8"/>
              <w:ind w:left="0"/>
              <w:rPr>
                <w:sz w:val="22"/>
              </w:rPr>
            </w:pPr>
          </w:p>
        </w:tc>
        <w:tc>
          <w:tcPr>
            <w:tcW w:w="7596" w:type="dxa"/>
          </w:tcPr>
          <w:p w14:paraId="753FA9BB">
            <w:pPr>
              <w:pStyle w:val="8"/>
              <w:numPr>
                <w:ilvl w:val="0"/>
                <w:numId w:val="5"/>
              </w:numPr>
              <w:tabs>
                <w:tab w:val="left" w:pos="794"/>
              </w:tabs>
              <w:spacing w:before="71" w:after="0" w:line="240" w:lineRule="auto"/>
              <w:ind w:left="794" w:right="0" w:hanging="300"/>
              <w:jc w:val="left"/>
              <w:rPr>
                <w:sz w:val="24"/>
              </w:rPr>
            </w:pPr>
            <w:r>
              <w:rPr>
                <w:sz w:val="24"/>
              </w:rPr>
              <w:t>координации</w:t>
            </w:r>
            <w:r>
              <w:rPr>
                <w:spacing w:val="-8"/>
                <w:sz w:val="24"/>
              </w:rPr>
              <w:t xml:space="preserve"> </w:t>
            </w:r>
            <w:r>
              <w:rPr>
                <w:sz w:val="24"/>
              </w:rPr>
              <w:t>деятельности</w:t>
            </w:r>
            <w:r>
              <w:rPr>
                <w:spacing w:val="-6"/>
                <w:sz w:val="24"/>
              </w:rPr>
              <w:t xml:space="preserve"> </w:t>
            </w:r>
            <w:r>
              <w:rPr>
                <w:sz w:val="24"/>
              </w:rPr>
              <w:t>методического</w:t>
            </w:r>
            <w:r>
              <w:rPr>
                <w:spacing w:val="-7"/>
                <w:sz w:val="24"/>
              </w:rPr>
              <w:t xml:space="preserve"> </w:t>
            </w:r>
            <w:r>
              <w:rPr>
                <w:spacing w:val="-2"/>
                <w:sz w:val="24"/>
              </w:rPr>
              <w:t>объединения</w:t>
            </w:r>
          </w:p>
        </w:tc>
      </w:tr>
      <w:tr w14:paraId="2C8BB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79" w:hRule="atLeast"/>
        </w:trPr>
        <w:tc>
          <w:tcPr>
            <w:tcW w:w="2009" w:type="dxa"/>
          </w:tcPr>
          <w:p w14:paraId="4AE06D23">
            <w:pPr>
              <w:pStyle w:val="8"/>
              <w:spacing w:before="71" w:line="276" w:lineRule="auto"/>
              <w:ind w:right="221"/>
              <w:rPr>
                <w:sz w:val="24"/>
              </w:rPr>
            </w:pPr>
            <w:r>
              <w:rPr>
                <w:sz w:val="24"/>
              </w:rPr>
              <w:t>Общее</w:t>
            </w:r>
            <w:r>
              <w:rPr>
                <w:spacing w:val="-15"/>
                <w:sz w:val="24"/>
              </w:rPr>
              <w:t xml:space="preserve"> </w:t>
            </w:r>
            <w:r>
              <w:rPr>
                <w:sz w:val="24"/>
              </w:rPr>
              <w:t xml:space="preserve">собрание </w:t>
            </w:r>
            <w:r>
              <w:rPr>
                <w:spacing w:val="-2"/>
                <w:sz w:val="24"/>
              </w:rPr>
              <w:t>работников</w:t>
            </w:r>
          </w:p>
        </w:tc>
        <w:tc>
          <w:tcPr>
            <w:tcW w:w="7596" w:type="dxa"/>
          </w:tcPr>
          <w:p w14:paraId="62D6D97D">
            <w:pPr>
              <w:pStyle w:val="8"/>
              <w:spacing w:before="71" w:line="276" w:lineRule="auto"/>
              <w:ind w:left="73"/>
              <w:rPr>
                <w:sz w:val="24"/>
              </w:rPr>
            </w:pPr>
            <w:r>
              <w:rPr>
                <w:sz w:val="24"/>
              </w:rPr>
              <w:t>Реализует</w:t>
            </w:r>
            <w:r>
              <w:rPr>
                <w:spacing w:val="-6"/>
                <w:sz w:val="24"/>
              </w:rPr>
              <w:t xml:space="preserve"> </w:t>
            </w:r>
            <w:r>
              <w:rPr>
                <w:sz w:val="24"/>
              </w:rPr>
              <w:t>право</w:t>
            </w:r>
            <w:r>
              <w:rPr>
                <w:spacing w:val="-9"/>
                <w:sz w:val="24"/>
              </w:rPr>
              <w:t xml:space="preserve"> </w:t>
            </w:r>
            <w:r>
              <w:rPr>
                <w:sz w:val="24"/>
              </w:rPr>
              <w:t>работников</w:t>
            </w:r>
            <w:r>
              <w:rPr>
                <w:spacing w:val="-5"/>
                <w:sz w:val="24"/>
              </w:rPr>
              <w:t xml:space="preserve"> </w:t>
            </w:r>
            <w:r>
              <w:rPr>
                <w:sz w:val="24"/>
              </w:rPr>
              <w:t>участвовать</w:t>
            </w:r>
            <w:r>
              <w:rPr>
                <w:spacing w:val="-7"/>
                <w:sz w:val="24"/>
              </w:rPr>
              <w:t xml:space="preserve"> </w:t>
            </w:r>
            <w:r>
              <w:rPr>
                <w:sz w:val="24"/>
              </w:rPr>
              <w:t>в</w:t>
            </w:r>
            <w:r>
              <w:rPr>
                <w:spacing w:val="-7"/>
                <w:sz w:val="24"/>
              </w:rPr>
              <w:t xml:space="preserve"> </w:t>
            </w:r>
            <w:r>
              <w:rPr>
                <w:sz w:val="24"/>
              </w:rPr>
              <w:t>управлении</w:t>
            </w:r>
            <w:r>
              <w:rPr>
                <w:spacing w:val="-6"/>
                <w:sz w:val="24"/>
              </w:rPr>
              <w:t xml:space="preserve"> </w:t>
            </w:r>
            <w:r>
              <w:rPr>
                <w:sz w:val="24"/>
              </w:rPr>
              <w:t>образовательной организацией, в том числе:</w:t>
            </w:r>
          </w:p>
          <w:p w14:paraId="7B32A07A">
            <w:pPr>
              <w:pStyle w:val="8"/>
              <w:numPr>
                <w:ilvl w:val="0"/>
                <w:numId w:val="6"/>
              </w:numPr>
              <w:tabs>
                <w:tab w:val="left" w:pos="794"/>
              </w:tabs>
              <w:spacing w:before="0" w:after="0" w:line="275" w:lineRule="exact"/>
              <w:ind w:left="794" w:right="0" w:hanging="300"/>
              <w:jc w:val="left"/>
              <w:rPr>
                <w:sz w:val="24"/>
              </w:rPr>
            </w:pPr>
            <w:r>
              <w:rPr>
                <w:sz w:val="24"/>
              </w:rPr>
              <w:t>участвовать</w:t>
            </w:r>
            <w:r>
              <w:rPr>
                <w:spacing w:val="-2"/>
                <w:sz w:val="24"/>
              </w:rPr>
              <w:t xml:space="preserve"> </w:t>
            </w:r>
            <w:r>
              <w:rPr>
                <w:sz w:val="24"/>
              </w:rPr>
              <w:t>в</w:t>
            </w:r>
            <w:r>
              <w:rPr>
                <w:spacing w:val="-4"/>
                <w:sz w:val="24"/>
              </w:rPr>
              <w:t xml:space="preserve"> </w:t>
            </w:r>
            <w:r>
              <w:rPr>
                <w:sz w:val="24"/>
              </w:rPr>
              <w:t>разработке</w:t>
            </w:r>
            <w:r>
              <w:rPr>
                <w:spacing w:val="-3"/>
                <w:sz w:val="24"/>
              </w:rPr>
              <w:t xml:space="preserve"> </w:t>
            </w:r>
            <w:r>
              <w:rPr>
                <w:sz w:val="24"/>
              </w:rPr>
              <w:t>и</w:t>
            </w:r>
            <w:r>
              <w:rPr>
                <w:spacing w:val="-3"/>
                <w:sz w:val="24"/>
              </w:rPr>
              <w:t xml:space="preserve"> </w:t>
            </w:r>
            <w:r>
              <w:rPr>
                <w:sz w:val="24"/>
              </w:rPr>
              <w:t>принятии</w:t>
            </w:r>
            <w:r>
              <w:rPr>
                <w:spacing w:val="-4"/>
                <w:sz w:val="24"/>
              </w:rPr>
              <w:t xml:space="preserve"> </w:t>
            </w:r>
            <w:r>
              <w:rPr>
                <w:sz w:val="24"/>
              </w:rPr>
              <w:t>коллективного</w:t>
            </w:r>
            <w:r>
              <w:rPr>
                <w:spacing w:val="-2"/>
                <w:sz w:val="24"/>
              </w:rPr>
              <w:t xml:space="preserve"> договора,</w:t>
            </w:r>
          </w:p>
          <w:p w14:paraId="7FF8982D">
            <w:pPr>
              <w:pStyle w:val="8"/>
              <w:spacing w:before="43" w:line="276" w:lineRule="auto"/>
              <w:ind w:left="854" w:right="892"/>
              <w:rPr>
                <w:sz w:val="24"/>
              </w:rPr>
            </w:pPr>
            <w:r>
              <w:rPr>
                <w:sz w:val="24"/>
              </w:rPr>
              <w:t>Правил</w:t>
            </w:r>
            <w:r>
              <w:rPr>
                <w:spacing w:val="-8"/>
                <w:sz w:val="24"/>
              </w:rPr>
              <w:t xml:space="preserve"> </w:t>
            </w:r>
            <w:r>
              <w:rPr>
                <w:sz w:val="24"/>
              </w:rPr>
              <w:t>трудового</w:t>
            </w:r>
            <w:r>
              <w:rPr>
                <w:spacing w:val="-8"/>
                <w:sz w:val="24"/>
              </w:rPr>
              <w:t xml:space="preserve"> </w:t>
            </w:r>
            <w:r>
              <w:rPr>
                <w:sz w:val="24"/>
              </w:rPr>
              <w:t>распорядка,</w:t>
            </w:r>
            <w:r>
              <w:rPr>
                <w:spacing w:val="-8"/>
                <w:sz w:val="24"/>
              </w:rPr>
              <w:t xml:space="preserve"> </w:t>
            </w:r>
            <w:r>
              <w:rPr>
                <w:sz w:val="24"/>
              </w:rPr>
              <w:t>изменений</w:t>
            </w:r>
            <w:r>
              <w:rPr>
                <w:spacing w:val="-6"/>
                <w:sz w:val="24"/>
              </w:rPr>
              <w:t xml:space="preserve"> </w:t>
            </w:r>
            <w:r>
              <w:rPr>
                <w:sz w:val="24"/>
              </w:rPr>
              <w:t>и</w:t>
            </w:r>
            <w:r>
              <w:rPr>
                <w:spacing w:val="-10"/>
                <w:sz w:val="24"/>
              </w:rPr>
              <w:t xml:space="preserve"> </w:t>
            </w:r>
            <w:r>
              <w:rPr>
                <w:sz w:val="24"/>
              </w:rPr>
              <w:t>дополнений к ним;</w:t>
            </w:r>
          </w:p>
          <w:p w14:paraId="0A0C72F7">
            <w:pPr>
              <w:pStyle w:val="8"/>
              <w:numPr>
                <w:ilvl w:val="0"/>
                <w:numId w:val="6"/>
              </w:numPr>
              <w:tabs>
                <w:tab w:val="left" w:pos="794"/>
                <w:tab w:val="left" w:pos="854"/>
              </w:tabs>
              <w:spacing w:before="0" w:after="0" w:line="276" w:lineRule="auto"/>
              <w:ind w:left="854" w:right="1174" w:hanging="360"/>
              <w:jc w:val="left"/>
              <w:rPr>
                <w:sz w:val="24"/>
              </w:rPr>
            </w:pPr>
            <w:r>
              <w:rPr>
                <w:sz w:val="24"/>
              </w:rPr>
              <w:t>принимать локальные акты, которые регламентируют деятельность</w:t>
            </w:r>
            <w:r>
              <w:rPr>
                <w:spacing w:val="-8"/>
                <w:sz w:val="24"/>
              </w:rPr>
              <w:t xml:space="preserve"> </w:t>
            </w:r>
            <w:r>
              <w:rPr>
                <w:sz w:val="24"/>
              </w:rPr>
              <w:t>образовательной</w:t>
            </w:r>
            <w:r>
              <w:rPr>
                <w:spacing w:val="-8"/>
                <w:sz w:val="24"/>
              </w:rPr>
              <w:t xml:space="preserve"> </w:t>
            </w:r>
            <w:r>
              <w:rPr>
                <w:sz w:val="24"/>
              </w:rPr>
              <w:t>организации</w:t>
            </w:r>
            <w:r>
              <w:rPr>
                <w:spacing w:val="-11"/>
                <w:sz w:val="24"/>
              </w:rPr>
              <w:t xml:space="preserve"> </w:t>
            </w:r>
            <w:r>
              <w:rPr>
                <w:sz w:val="24"/>
              </w:rPr>
              <w:t>и</w:t>
            </w:r>
            <w:r>
              <w:rPr>
                <w:spacing w:val="-9"/>
                <w:sz w:val="24"/>
              </w:rPr>
              <w:t xml:space="preserve"> </w:t>
            </w:r>
            <w:r>
              <w:rPr>
                <w:sz w:val="24"/>
              </w:rPr>
              <w:t>связаны с правами и обязанностями работников;</w:t>
            </w:r>
          </w:p>
          <w:p w14:paraId="0B6A95EB">
            <w:pPr>
              <w:pStyle w:val="8"/>
              <w:numPr>
                <w:ilvl w:val="0"/>
                <w:numId w:val="6"/>
              </w:numPr>
              <w:tabs>
                <w:tab w:val="left" w:pos="794"/>
                <w:tab w:val="left" w:pos="854"/>
              </w:tabs>
              <w:spacing w:before="0" w:after="0" w:line="276" w:lineRule="auto"/>
              <w:ind w:left="854" w:right="1152" w:hanging="360"/>
              <w:jc w:val="left"/>
              <w:rPr>
                <w:sz w:val="24"/>
              </w:rPr>
            </w:pPr>
            <w:r>
              <w:rPr>
                <w:sz w:val="24"/>
              </w:rPr>
              <w:t>разрешать</w:t>
            </w:r>
            <w:r>
              <w:rPr>
                <w:spacing w:val="-9"/>
                <w:sz w:val="24"/>
              </w:rPr>
              <w:t xml:space="preserve"> </w:t>
            </w:r>
            <w:r>
              <w:rPr>
                <w:sz w:val="24"/>
              </w:rPr>
              <w:t>конфликтные</w:t>
            </w:r>
            <w:r>
              <w:rPr>
                <w:spacing w:val="-10"/>
                <w:sz w:val="24"/>
              </w:rPr>
              <w:t xml:space="preserve"> </w:t>
            </w:r>
            <w:r>
              <w:rPr>
                <w:sz w:val="24"/>
              </w:rPr>
              <w:t>ситуации</w:t>
            </w:r>
            <w:r>
              <w:rPr>
                <w:spacing w:val="-8"/>
                <w:sz w:val="24"/>
              </w:rPr>
              <w:t xml:space="preserve"> </w:t>
            </w:r>
            <w:r>
              <w:rPr>
                <w:sz w:val="24"/>
              </w:rPr>
              <w:t>между</w:t>
            </w:r>
            <w:r>
              <w:rPr>
                <w:spacing w:val="-13"/>
                <w:sz w:val="24"/>
              </w:rPr>
              <w:t xml:space="preserve"> </w:t>
            </w:r>
            <w:r>
              <w:rPr>
                <w:sz w:val="24"/>
              </w:rPr>
              <w:t>работниками и администрацией образовательной организации;</w:t>
            </w:r>
          </w:p>
          <w:p w14:paraId="4FD6B92F">
            <w:pPr>
              <w:pStyle w:val="8"/>
              <w:numPr>
                <w:ilvl w:val="0"/>
                <w:numId w:val="6"/>
              </w:numPr>
              <w:tabs>
                <w:tab w:val="left" w:pos="794"/>
                <w:tab w:val="left" w:pos="854"/>
              </w:tabs>
              <w:spacing w:before="0" w:after="0" w:line="276" w:lineRule="auto"/>
              <w:ind w:left="854" w:right="619" w:hanging="360"/>
              <w:jc w:val="left"/>
              <w:rPr>
                <w:sz w:val="24"/>
              </w:rPr>
            </w:pPr>
            <w:r>
              <w:rPr>
                <w:sz w:val="24"/>
              </w:rPr>
              <w:t>вносить</w:t>
            </w:r>
            <w:r>
              <w:rPr>
                <w:spacing w:val="-8"/>
                <w:sz w:val="24"/>
              </w:rPr>
              <w:t xml:space="preserve"> </w:t>
            </w:r>
            <w:r>
              <w:rPr>
                <w:sz w:val="24"/>
              </w:rPr>
              <w:t>предложения</w:t>
            </w:r>
            <w:r>
              <w:rPr>
                <w:spacing w:val="-6"/>
                <w:sz w:val="24"/>
              </w:rPr>
              <w:t xml:space="preserve"> </w:t>
            </w:r>
            <w:r>
              <w:rPr>
                <w:sz w:val="24"/>
              </w:rPr>
              <w:t>по</w:t>
            </w:r>
            <w:r>
              <w:rPr>
                <w:spacing w:val="-8"/>
                <w:sz w:val="24"/>
              </w:rPr>
              <w:t xml:space="preserve"> </w:t>
            </w:r>
            <w:r>
              <w:rPr>
                <w:sz w:val="24"/>
              </w:rPr>
              <w:t>корректировке</w:t>
            </w:r>
            <w:r>
              <w:rPr>
                <w:spacing w:val="-7"/>
                <w:sz w:val="24"/>
              </w:rPr>
              <w:t xml:space="preserve"> </w:t>
            </w:r>
            <w:r>
              <w:rPr>
                <w:sz w:val="24"/>
              </w:rPr>
              <w:t>плана</w:t>
            </w:r>
            <w:r>
              <w:rPr>
                <w:spacing w:val="-8"/>
                <w:sz w:val="24"/>
              </w:rPr>
              <w:t xml:space="preserve"> </w:t>
            </w:r>
            <w:r>
              <w:rPr>
                <w:sz w:val="24"/>
              </w:rPr>
              <w:t>мероприятий организации, совершенствованию ее работы и развитию материальной базы</w:t>
            </w:r>
          </w:p>
        </w:tc>
      </w:tr>
    </w:tbl>
    <w:p w14:paraId="1EFE59FC">
      <w:pPr>
        <w:pStyle w:val="5"/>
      </w:pPr>
    </w:p>
    <w:p w14:paraId="6A8582D6">
      <w:pPr>
        <w:pStyle w:val="5"/>
      </w:pPr>
      <w:r>
        <w:t>Подробные</w:t>
      </w:r>
      <w:r>
        <w:rPr>
          <w:spacing w:val="-7"/>
        </w:rPr>
        <w:t xml:space="preserve"> </w:t>
      </w:r>
      <w:r>
        <w:t>полномочия</w:t>
      </w:r>
      <w:r>
        <w:rPr>
          <w:spacing w:val="-3"/>
        </w:rPr>
        <w:t xml:space="preserve"> </w:t>
      </w:r>
      <w:r>
        <w:t>и</w:t>
      </w:r>
      <w:r>
        <w:rPr>
          <w:spacing w:val="-3"/>
        </w:rPr>
        <w:t xml:space="preserve"> </w:t>
      </w:r>
      <w:r>
        <w:t>процедура</w:t>
      </w:r>
      <w:r>
        <w:rPr>
          <w:spacing w:val="-5"/>
        </w:rPr>
        <w:t xml:space="preserve"> </w:t>
      </w:r>
      <w:r>
        <w:t>формирования</w:t>
      </w:r>
      <w:r>
        <w:rPr>
          <w:spacing w:val="-3"/>
        </w:rPr>
        <w:t xml:space="preserve"> </w:t>
      </w:r>
      <w:r>
        <w:t>органов</w:t>
      </w:r>
      <w:r>
        <w:rPr>
          <w:spacing w:val="-4"/>
        </w:rPr>
        <w:t xml:space="preserve"> </w:t>
      </w:r>
      <w:r>
        <w:t>описаны</w:t>
      </w:r>
      <w:r>
        <w:rPr>
          <w:spacing w:val="-6"/>
        </w:rPr>
        <w:t xml:space="preserve"> </w:t>
      </w:r>
      <w:r>
        <w:t>в</w:t>
      </w:r>
      <w:r>
        <w:rPr>
          <w:spacing w:val="-3"/>
        </w:rPr>
        <w:t xml:space="preserve"> </w:t>
      </w:r>
      <w:r>
        <w:t>уставе</w:t>
      </w:r>
      <w:r>
        <w:rPr>
          <w:spacing w:val="-5"/>
        </w:rPr>
        <w:t xml:space="preserve"> </w:t>
      </w:r>
      <w:r>
        <w:rPr>
          <w:spacing w:val="-2"/>
        </w:rPr>
        <w:t>Школы.</w:t>
      </w:r>
    </w:p>
    <w:p w14:paraId="44CC9D00">
      <w:pPr>
        <w:pStyle w:val="5"/>
        <w:spacing w:before="36" w:line="276" w:lineRule="auto"/>
        <w:ind w:right="277"/>
      </w:pPr>
      <w:r>
        <w:t>Для осуществления учебно-методической работы в</w:t>
      </w:r>
      <w:r>
        <w:rPr>
          <w:spacing w:val="-3"/>
        </w:rPr>
        <w:t xml:space="preserve"> </w:t>
      </w:r>
      <w:r>
        <w:t xml:space="preserve">Школе создано методическое </w:t>
      </w:r>
      <w:r>
        <w:rPr>
          <w:spacing w:val="-2"/>
        </w:rPr>
        <w:t>объединение.</w:t>
      </w:r>
    </w:p>
    <w:p w14:paraId="11A07C03">
      <w:pPr>
        <w:pStyle w:val="5"/>
        <w:spacing w:line="276" w:lineRule="auto"/>
        <w:ind w:right="276"/>
      </w:pPr>
      <w:r>
        <w:t>В</w:t>
      </w:r>
      <w:r>
        <w:rPr>
          <w:spacing w:val="-4"/>
        </w:rPr>
        <w:t xml:space="preserve"> </w:t>
      </w:r>
      <w:r>
        <w:t>целях учета мнения обучающихся и</w:t>
      </w:r>
      <w:r>
        <w:rPr>
          <w:spacing w:val="-1"/>
        </w:rPr>
        <w:t xml:space="preserve"> </w:t>
      </w:r>
      <w:r>
        <w:t>родителей (законных представителей) несовершеннолетних обучающихся в</w:t>
      </w:r>
      <w:r>
        <w:rPr>
          <w:spacing w:val="-3"/>
        </w:rPr>
        <w:t xml:space="preserve"> </w:t>
      </w:r>
      <w:r>
        <w:t>Школе действуют Совет обучающихся и</w:t>
      </w:r>
      <w:r>
        <w:rPr>
          <w:spacing w:val="-1"/>
        </w:rPr>
        <w:t xml:space="preserve"> </w:t>
      </w:r>
      <w:r>
        <w:t xml:space="preserve">Совет </w:t>
      </w:r>
      <w:r>
        <w:rPr>
          <w:spacing w:val="-2"/>
        </w:rPr>
        <w:t>родителей.</w:t>
      </w:r>
    </w:p>
    <w:p w14:paraId="569C3048">
      <w:pPr>
        <w:pStyle w:val="5"/>
        <w:spacing w:line="276" w:lineRule="auto"/>
        <w:ind w:right="275"/>
      </w:pPr>
      <w:r>
        <w:t>С 2025/2026 учебного года обновили систему делопроизводства в соответствии с нормами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Внедрили правила оформления документов по стандарту в систему электронного документооборота и утвердили новую инструкцию по делопроизводству.</w:t>
      </w:r>
    </w:p>
    <w:p w14:paraId="7FB4DE33">
      <w:pPr>
        <w:pStyle w:val="5"/>
        <w:spacing w:before="45"/>
        <w:ind w:left="0"/>
        <w:jc w:val="left"/>
      </w:pPr>
    </w:p>
    <w:p w14:paraId="45797417">
      <w:pPr>
        <w:pStyle w:val="2"/>
        <w:ind w:left="1744"/>
      </w:pPr>
      <w:r>
        <w:rPr>
          <w:color w:val="242424"/>
          <w:spacing w:val="-2"/>
        </w:rPr>
        <w:t>Оценка</w:t>
      </w:r>
      <w:r>
        <w:rPr>
          <w:color w:val="242424"/>
          <w:spacing w:val="-8"/>
        </w:rPr>
        <w:t xml:space="preserve"> </w:t>
      </w:r>
      <w:r>
        <w:rPr>
          <w:color w:val="242424"/>
          <w:spacing w:val="-2"/>
        </w:rPr>
        <w:t>содержания</w:t>
      </w:r>
      <w:r>
        <w:rPr>
          <w:color w:val="242424"/>
          <w:spacing w:val="-7"/>
        </w:rPr>
        <w:t xml:space="preserve"> </w:t>
      </w:r>
      <w:r>
        <w:rPr>
          <w:color w:val="242424"/>
          <w:spacing w:val="-2"/>
        </w:rPr>
        <w:t>и</w:t>
      </w:r>
      <w:r>
        <w:rPr>
          <w:color w:val="242424"/>
          <w:spacing w:val="-3"/>
        </w:rPr>
        <w:t xml:space="preserve"> </w:t>
      </w:r>
      <w:r>
        <w:rPr>
          <w:color w:val="242424"/>
          <w:spacing w:val="-2"/>
        </w:rPr>
        <w:t>качества</w:t>
      </w:r>
      <w:r>
        <w:rPr>
          <w:color w:val="242424"/>
          <w:spacing w:val="-5"/>
        </w:rPr>
        <w:t xml:space="preserve"> </w:t>
      </w:r>
      <w:r>
        <w:rPr>
          <w:color w:val="242424"/>
          <w:spacing w:val="-2"/>
        </w:rPr>
        <w:t>подготовки</w:t>
      </w:r>
      <w:r>
        <w:rPr>
          <w:color w:val="242424"/>
          <w:spacing w:val="-5"/>
        </w:rPr>
        <w:t xml:space="preserve"> </w:t>
      </w:r>
      <w:r>
        <w:rPr>
          <w:color w:val="242424"/>
          <w:spacing w:val="-2"/>
        </w:rPr>
        <w:t>обучающихся</w:t>
      </w:r>
    </w:p>
    <w:p w14:paraId="2EB36DEA">
      <w:pPr>
        <w:pStyle w:val="5"/>
        <w:spacing w:before="38" w:line="276" w:lineRule="auto"/>
        <w:ind w:right="278"/>
      </w:pPr>
      <w:r>
        <w:t>Содержание</w:t>
      </w:r>
      <w:r>
        <w:rPr>
          <w:spacing w:val="-10"/>
        </w:rPr>
        <w:t xml:space="preserve"> </w:t>
      </w:r>
      <w:r>
        <w:t>образования</w:t>
      </w:r>
      <w:r>
        <w:rPr>
          <w:spacing w:val="-8"/>
        </w:rPr>
        <w:t xml:space="preserve"> </w:t>
      </w:r>
      <w:r>
        <w:t>определяют</w:t>
      </w:r>
      <w:r>
        <w:rPr>
          <w:spacing w:val="-10"/>
        </w:rPr>
        <w:t xml:space="preserve"> </w:t>
      </w:r>
      <w:r>
        <w:t>ООП</w:t>
      </w:r>
      <w:r>
        <w:rPr>
          <w:spacing w:val="-10"/>
        </w:rPr>
        <w:t xml:space="preserve"> </w:t>
      </w:r>
      <w:r>
        <w:t>НОО,</w:t>
      </w:r>
      <w:r>
        <w:rPr>
          <w:spacing w:val="-9"/>
        </w:rPr>
        <w:t xml:space="preserve"> </w:t>
      </w:r>
      <w:r>
        <w:t>ООО,</w:t>
      </w:r>
      <w:r>
        <w:rPr>
          <w:spacing w:val="-9"/>
        </w:rPr>
        <w:t xml:space="preserve"> </w:t>
      </w:r>
      <w:r>
        <w:t>разработанные</w:t>
      </w:r>
      <w:r>
        <w:rPr>
          <w:spacing w:val="-9"/>
        </w:rPr>
        <w:t xml:space="preserve"> </w:t>
      </w:r>
      <w:r>
        <w:t>в</w:t>
      </w:r>
      <w:r>
        <w:rPr>
          <w:spacing w:val="-10"/>
        </w:rPr>
        <w:t xml:space="preserve"> </w:t>
      </w:r>
      <w:r>
        <w:t>соответствии</w:t>
      </w:r>
      <w:r>
        <w:rPr>
          <w:spacing w:val="-8"/>
        </w:rPr>
        <w:t xml:space="preserve"> </w:t>
      </w:r>
      <w:r>
        <w:t>с</w:t>
      </w:r>
      <w:r>
        <w:rPr>
          <w:spacing w:val="-10"/>
        </w:rPr>
        <w:t xml:space="preserve"> </w:t>
      </w:r>
      <w:r>
        <w:t>ФОП НОО,</w:t>
      </w:r>
      <w:r>
        <w:rPr>
          <w:spacing w:val="-5"/>
        </w:rPr>
        <w:t xml:space="preserve"> </w:t>
      </w:r>
      <w:r>
        <w:t>ООО,</w:t>
      </w:r>
      <w:r>
        <w:rPr>
          <w:spacing w:val="-4"/>
        </w:rPr>
        <w:t xml:space="preserve"> </w:t>
      </w:r>
      <w:r>
        <w:t>в</w:t>
      </w:r>
      <w:r>
        <w:rPr>
          <w:spacing w:val="-5"/>
        </w:rPr>
        <w:t xml:space="preserve"> </w:t>
      </w:r>
      <w:r>
        <w:t>том</w:t>
      </w:r>
      <w:r>
        <w:rPr>
          <w:spacing w:val="-2"/>
        </w:rPr>
        <w:t xml:space="preserve"> </w:t>
      </w:r>
      <w:r>
        <w:t>числе</w:t>
      </w:r>
      <w:r>
        <w:rPr>
          <w:spacing w:val="-4"/>
        </w:rPr>
        <w:t xml:space="preserve"> </w:t>
      </w:r>
      <w:r>
        <w:t>с</w:t>
      </w:r>
      <w:r>
        <w:rPr>
          <w:spacing w:val="-1"/>
        </w:rPr>
        <w:t xml:space="preserve"> </w:t>
      </w:r>
      <w:r>
        <w:t>учетом</w:t>
      </w:r>
      <w:r>
        <w:rPr>
          <w:spacing w:val="-4"/>
        </w:rPr>
        <w:t xml:space="preserve"> </w:t>
      </w:r>
      <w:r>
        <w:t>изменений,</w:t>
      </w:r>
      <w:r>
        <w:rPr>
          <w:spacing w:val="-4"/>
        </w:rPr>
        <w:t xml:space="preserve"> </w:t>
      </w:r>
      <w:r>
        <w:t>внесенных</w:t>
      </w:r>
      <w:r>
        <w:rPr>
          <w:spacing w:val="-2"/>
        </w:rPr>
        <w:t xml:space="preserve"> </w:t>
      </w:r>
      <w:r>
        <w:t>приказами</w:t>
      </w:r>
      <w:r>
        <w:rPr>
          <w:spacing w:val="-2"/>
        </w:rPr>
        <w:t xml:space="preserve"> </w:t>
      </w:r>
      <w:r>
        <w:t>Минпросвещения</w:t>
      </w:r>
      <w:r>
        <w:rPr>
          <w:spacing w:val="-3"/>
        </w:rPr>
        <w:t xml:space="preserve"> </w:t>
      </w:r>
      <w:r>
        <w:t>России от 19.03.2024 № 171 и от 09.10.2024 № 704, действующими с 1 сентября 2025 года. При разработке ООП Школа непосредственно использовала:</w:t>
      </w:r>
    </w:p>
    <w:p w14:paraId="04DF8275">
      <w:pPr>
        <w:pStyle w:val="7"/>
        <w:numPr>
          <w:ilvl w:val="0"/>
          <w:numId w:val="7"/>
        </w:numPr>
        <w:tabs>
          <w:tab w:val="left" w:pos="304"/>
          <w:tab w:val="left" w:pos="306"/>
        </w:tabs>
        <w:spacing w:before="1" w:after="0" w:line="276" w:lineRule="auto"/>
        <w:ind w:left="306" w:right="461" w:hanging="284"/>
        <w:jc w:val="both"/>
        <w:rPr>
          <w:sz w:val="24"/>
        </w:rPr>
      </w:pPr>
      <w:r>
        <w:rPr>
          <w:sz w:val="24"/>
        </w:rPr>
        <w:t>федеральные</w:t>
      </w:r>
      <w:r>
        <w:rPr>
          <w:spacing w:val="-15"/>
          <w:sz w:val="24"/>
        </w:rPr>
        <w:t xml:space="preserve"> </w:t>
      </w:r>
      <w:r>
        <w:rPr>
          <w:sz w:val="24"/>
        </w:rPr>
        <w:t>рабочие</w:t>
      </w:r>
      <w:r>
        <w:rPr>
          <w:spacing w:val="-15"/>
          <w:sz w:val="24"/>
        </w:rPr>
        <w:t xml:space="preserve"> </w:t>
      </w:r>
      <w:r>
        <w:rPr>
          <w:sz w:val="24"/>
        </w:rPr>
        <w:t>программы</w:t>
      </w:r>
      <w:r>
        <w:rPr>
          <w:spacing w:val="-15"/>
          <w:sz w:val="24"/>
        </w:rPr>
        <w:t xml:space="preserve"> </w:t>
      </w:r>
      <w:r>
        <w:rPr>
          <w:sz w:val="24"/>
        </w:rPr>
        <w:t>по</w:t>
      </w:r>
      <w:r>
        <w:rPr>
          <w:spacing w:val="-15"/>
          <w:sz w:val="24"/>
        </w:rPr>
        <w:t xml:space="preserve"> </w:t>
      </w:r>
      <w:r>
        <w:rPr>
          <w:sz w:val="24"/>
        </w:rPr>
        <w:t>учебным</w:t>
      </w:r>
      <w:r>
        <w:rPr>
          <w:spacing w:val="-15"/>
          <w:sz w:val="24"/>
        </w:rPr>
        <w:t xml:space="preserve"> </w:t>
      </w:r>
      <w:r>
        <w:rPr>
          <w:sz w:val="24"/>
        </w:rPr>
        <w:t>предметам</w:t>
      </w:r>
      <w:r>
        <w:rPr>
          <w:spacing w:val="-15"/>
          <w:sz w:val="24"/>
        </w:rPr>
        <w:t xml:space="preserve"> </w:t>
      </w:r>
      <w:r>
        <w:rPr>
          <w:sz w:val="24"/>
        </w:rPr>
        <w:t>«Русский</w:t>
      </w:r>
      <w:r>
        <w:rPr>
          <w:spacing w:val="-13"/>
          <w:sz w:val="24"/>
        </w:rPr>
        <w:t xml:space="preserve"> </w:t>
      </w:r>
      <w:r>
        <w:rPr>
          <w:sz w:val="24"/>
        </w:rPr>
        <w:t>язык»,</w:t>
      </w:r>
      <w:r>
        <w:rPr>
          <w:spacing w:val="-12"/>
          <w:sz w:val="24"/>
        </w:rPr>
        <w:t xml:space="preserve"> </w:t>
      </w:r>
      <w:r>
        <w:rPr>
          <w:sz w:val="24"/>
        </w:rPr>
        <w:t>«Литературное чтение», «Окружающий мир», «Труд (технология)» — для ООП НОО;</w:t>
      </w:r>
    </w:p>
    <w:p w14:paraId="4B2BB0DC">
      <w:pPr>
        <w:pStyle w:val="7"/>
        <w:numPr>
          <w:ilvl w:val="0"/>
          <w:numId w:val="7"/>
        </w:numPr>
        <w:tabs>
          <w:tab w:val="left" w:pos="305"/>
        </w:tabs>
        <w:spacing w:before="0" w:after="0" w:line="275" w:lineRule="exact"/>
        <w:ind w:left="305" w:right="0" w:hanging="282"/>
        <w:jc w:val="both"/>
        <w:rPr>
          <w:sz w:val="24"/>
        </w:rPr>
      </w:pPr>
      <w:r>
        <w:rPr>
          <w:sz w:val="24"/>
        </w:rPr>
        <w:t>федеральные</w:t>
      </w:r>
      <w:r>
        <w:rPr>
          <w:spacing w:val="-9"/>
          <w:sz w:val="24"/>
        </w:rPr>
        <w:t xml:space="preserve"> </w:t>
      </w:r>
      <w:r>
        <w:rPr>
          <w:sz w:val="24"/>
        </w:rPr>
        <w:t>рабочие</w:t>
      </w:r>
      <w:r>
        <w:rPr>
          <w:spacing w:val="-6"/>
          <w:sz w:val="24"/>
        </w:rPr>
        <w:t xml:space="preserve"> </w:t>
      </w:r>
      <w:r>
        <w:rPr>
          <w:sz w:val="24"/>
        </w:rPr>
        <w:t>программы</w:t>
      </w:r>
      <w:r>
        <w:rPr>
          <w:spacing w:val="-5"/>
          <w:sz w:val="24"/>
        </w:rPr>
        <w:t xml:space="preserve"> </w:t>
      </w:r>
      <w:r>
        <w:rPr>
          <w:sz w:val="24"/>
        </w:rPr>
        <w:t>по</w:t>
      </w:r>
      <w:r>
        <w:rPr>
          <w:spacing w:val="-1"/>
          <w:sz w:val="24"/>
        </w:rPr>
        <w:t xml:space="preserve"> </w:t>
      </w:r>
      <w:r>
        <w:rPr>
          <w:sz w:val="24"/>
        </w:rPr>
        <w:t>учебным</w:t>
      </w:r>
      <w:r>
        <w:rPr>
          <w:spacing w:val="-4"/>
          <w:sz w:val="24"/>
        </w:rPr>
        <w:t xml:space="preserve"> </w:t>
      </w:r>
      <w:r>
        <w:rPr>
          <w:sz w:val="24"/>
        </w:rPr>
        <w:t>предметам</w:t>
      </w:r>
      <w:r>
        <w:rPr>
          <w:spacing w:val="-2"/>
          <w:sz w:val="24"/>
        </w:rPr>
        <w:t xml:space="preserve"> </w:t>
      </w:r>
      <w:r>
        <w:rPr>
          <w:sz w:val="24"/>
        </w:rPr>
        <w:t>«Русский</w:t>
      </w:r>
      <w:r>
        <w:rPr>
          <w:spacing w:val="-3"/>
          <w:sz w:val="24"/>
        </w:rPr>
        <w:t xml:space="preserve"> </w:t>
      </w:r>
      <w:r>
        <w:rPr>
          <w:sz w:val="24"/>
        </w:rPr>
        <w:t xml:space="preserve">язык», </w:t>
      </w:r>
      <w:r>
        <w:rPr>
          <w:spacing w:val="-2"/>
          <w:sz w:val="24"/>
        </w:rPr>
        <w:t>«Литература»,</w:t>
      </w:r>
    </w:p>
    <w:p w14:paraId="06800363">
      <w:pPr>
        <w:pStyle w:val="5"/>
        <w:spacing w:before="41" w:line="278" w:lineRule="auto"/>
        <w:ind w:left="306" w:right="453"/>
      </w:pPr>
      <w:r>
        <w:t>«История», «Обществознание», «География», «Основы</w:t>
      </w:r>
      <w:r>
        <w:rPr>
          <w:spacing w:val="-1"/>
        </w:rPr>
        <w:t xml:space="preserve"> </w:t>
      </w:r>
      <w:r>
        <w:t>безопасности и</w:t>
      </w:r>
      <w:r>
        <w:rPr>
          <w:spacing w:val="-1"/>
        </w:rPr>
        <w:t xml:space="preserve"> </w:t>
      </w:r>
      <w:r>
        <w:t>защиты</w:t>
      </w:r>
      <w:r>
        <w:rPr>
          <w:spacing w:val="-1"/>
        </w:rPr>
        <w:t xml:space="preserve"> </w:t>
      </w:r>
      <w:r>
        <w:t>Родины» и «Труд (технология)» — для ООП ООО;</w:t>
      </w:r>
    </w:p>
    <w:p w14:paraId="1FBEBEFD">
      <w:pPr>
        <w:pStyle w:val="7"/>
        <w:numPr>
          <w:ilvl w:val="0"/>
          <w:numId w:val="7"/>
        </w:numPr>
        <w:tabs>
          <w:tab w:val="left" w:pos="305"/>
        </w:tabs>
        <w:spacing w:before="0" w:after="0" w:line="272" w:lineRule="exact"/>
        <w:ind w:left="305" w:right="0" w:hanging="282"/>
        <w:jc w:val="left"/>
        <w:rPr>
          <w:sz w:val="24"/>
        </w:rPr>
      </w:pPr>
      <w:r>
        <w:rPr>
          <w:sz w:val="24"/>
        </w:rPr>
        <w:t>программы</w:t>
      </w:r>
      <w:r>
        <w:rPr>
          <w:spacing w:val="-8"/>
          <w:sz w:val="24"/>
        </w:rPr>
        <w:t xml:space="preserve"> </w:t>
      </w:r>
      <w:r>
        <w:rPr>
          <w:sz w:val="24"/>
        </w:rPr>
        <w:t>формирования</w:t>
      </w:r>
      <w:r>
        <w:rPr>
          <w:spacing w:val="-1"/>
          <w:sz w:val="24"/>
        </w:rPr>
        <w:t xml:space="preserve"> </w:t>
      </w:r>
      <w:r>
        <w:rPr>
          <w:sz w:val="24"/>
        </w:rPr>
        <w:t>универсальных учебных</w:t>
      </w:r>
      <w:r>
        <w:rPr>
          <w:spacing w:val="-4"/>
          <w:sz w:val="24"/>
        </w:rPr>
        <w:t xml:space="preserve"> </w:t>
      </w:r>
      <w:r>
        <w:rPr>
          <w:sz w:val="24"/>
        </w:rPr>
        <w:t>действий</w:t>
      </w:r>
      <w:r>
        <w:rPr>
          <w:spacing w:val="-1"/>
          <w:sz w:val="24"/>
        </w:rPr>
        <w:t xml:space="preserve"> </w:t>
      </w:r>
      <w:r>
        <w:rPr>
          <w:sz w:val="24"/>
        </w:rPr>
        <w:t>у</w:t>
      </w:r>
      <w:r>
        <w:rPr>
          <w:spacing w:val="-7"/>
          <w:sz w:val="24"/>
        </w:rPr>
        <w:t xml:space="preserve"> </w:t>
      </w:r>
      <w:r>
        <w:rPr>
          <w:spacing w:val="-2"/>
          <w:sz w:val="24"/>
        </w:rPr>
        <w:t>учащихся;</w:t>
      </w:r>
    </w:p>
    <w:p w14:paraId="29F888CE">
      <w:pPr>
        <w:pStyle w:val="7"/>
        <w:numPr>
          <w:ilvl w:val="0"/>
          <w:numId w:val="7"/>
        </w:numPr>
        <w:tabs>
          <w:tab w:val="left" w:pos="305"/>
        </w:tabs>
        <w:spacing w:before="41" w:after="0" w:line="240" w:lineRule="auto"/>
        <w:ind w:left="305" w:right="0" w:hanging="282"/>
        <w:jc w:val="left"/>
        <w:rPr>
          <w:sz w:val="24"/>
        </w:rPr>
      </w:pPr>
      <w:r>
        <w:rPr>
          <w:sz w:val="24"/>
        </w:rPr>
        <w:t>федеральные</w:t>
      </w:r>
      <w:r>
        <w:rPr>
          <w:spacing w:val="-5"/>
          <w:sz w:val="24"/>
        </w:rPr>
        <w:t xml:space="preserve"> </w:t>
      </w:r>
      <w:r>
        <w:rPr>
          <w:sz w:val="24"/>
        </w:rPr>
        <w:t>рабочие</w:t>
      </w:r>
      <w:r>
        <w:rPr>
          <w:spacing w:val="-3"/>
          <w:sz w:val="24"/>
        </w:rPr>
        <w:t xml:space="preserve"> </w:t>
      </w:r>
      <w:r>
        <w:rPr>
          <w:sz w:val="24"/>
        </w:rPr>
        <w:t>программы</w:t>
      </w:r>
      <w:r>
        <w:rPr>
          <w:spacing w:val="-3"/>
          <w:sz w:val="24"/>
        </w:rPr>
        <w:t xml:space="preserve"> </w:t>
      </w:r>
      <w:r>
        <w:rPr>
          <w:spacing w:val="-2"/>
          <w:sz w:val="24"/>
        </w:rPr>
        <w:t>воспитания;</w:t>
      </w:r>
    </w:p>
    <w:p w14:paraId="2741D0E0">
      <w:pPr>
        <w:pStyle w:val="7"/>
        <w:numPr>
          <w:ilvl w:val="0"/>
          <w:numId w:val="7"/>
        </w:numPr>
        <w:tabs>
          <w:tab w:val="left" w:pos="305"/>
        </w:tabs>
        <w:spacing w:before="40" w:after="0" w:line="240" w:lineRule="auto"/>
        <w:ind w:left="305" w:right="0" w:hanging="282"/>
        <w:jc w:val="left"/>
        <w:rPr>
          <w:sz w:val="24"/>
        </w:rPr>
      </w:pPr>
      <w:r>
        <w:rPr>
          <w:sz w:val="24"/>
        </w:rPr>
        <w:t>федеральные</w:t>
      </w:r>
      <w:r>
        <w:rPr>
          <w:spacing w:val="-4"/>
          <w:sz w:val="24"/>
        </w:rPr>
        <w:t xml:space="preserve"> </w:t>
      </w:r>
      <w:r>
        <w:rPr>
          <w:sz w:val="24"/>
        </w:rPr>
        <w:t>учебные</w:t>
      </w:r>
      <w:r>
        <w:rPr>
          <w:spacing w:val="-2"/>
          <w:sz w:val="24"/>
        </w:rPr>
        <w:t xml:space="preserve"> планы;</w:t>
      </w:r>
    </w:p>
    <w:p w14:paraId="594196C1">
      <w:pPr>
        <w:pStyle w:val="7"/>
        <w:numPr>
          <w:ilvl w:val="0"/>
          <w:numId w:val="7"/>
        </w:numPr>
        <w:tabs>
          <w:tab w:val="left" w:pos="305"/>
        </w:tabs>
        <w:spacing w:before="44" w:after="0" w:line="240" w:lineRule="auto"/>
        <w:ind w:left="305" w:right="0" w:hanging="282"/>
        <w:jc w:val="left"/>
        <w:rPr>
          <w:sz w:val="24"/>
        </w:rPr>
      </w:pPr>
      <w:r>
        <w:rPr>
          <w:sz w:val="24"/>
        </w:rPr>
        <w:t>федеральные</w:t>
      </w:r>
      <w:r>
        <w:rPr>
          <w:spacing w:val="-8"/>
          <w:sz w:val="24"/>
        </w:rPr>
        <w:t xml:space="preserve"> </w:t>
      </w:r>
      <w:r>
        <w:rPr>
          <w:sz w:val="24"/>
        </w:rPr>
        <w:t>календарные</w:t>
      </w:r>
      <w:r>
        <w:rPr>
          <w:spacing w:val="-4"/>
          <w:sz w:val="24"/>
        </w:rPr>
        <w:t xml:space="preserve"> </w:t>
      </w:r>
      <w:r>
        <w:rPr>
          <w:sz w:val="24"/>
        </w:rPr>
        <w:t>планы</w:t>
      </w:r>
      <w:r>
        <w:rPr>
          <w:spacing w:val="-5"/>
          <w:sz w:val="24"/>
        </w:rPr>
        <w:t xml:space="preserve"> </w:t>
      </w:r>
      <w:r>
        <w:rPr>
          <w:sz w:val="24"/>
        </w:rPr>
        <w:t>воспитательной</w:t>
      </w:r>
      <w:r>
        <w:rPr>
          <w:spacing w:val="-2"/>
          <w:sz w:val="24"/>
        </w:rPr>
        <w:t xml:space="preserve"> работы.</w:t>
      </w:r>
    </w:p>
    <w:p w14:paraId="02FB5213">
      <w:pPr>
        <w:pStyle w:val="7"/>
        <w:spacing w:after="0" w:line="240" w:lineRule="auto"/>
        <w:jc w:val="left"/>
        <w:rPr>
          <w:sz w:val="24"/>
        </w:rPr>
      </w:pPr>
    </w:p>
    <w:p w14:paraId="34B7AC1A">
      <w:pPr>
        <w:pStyle w:val="2"/>
        <w:spacing w:before="66" w:line="278" w:lineRule="auto"/>
        <w:ind w:right="256"/>
        <w:jc w:val="center"/>
      </w:pPr>
      <w:r>
        <w:rPr>
          <w:lang w:val="ru-RU"/>
        </w:rPr>
        <w:t>Р</w:t>
      </w:r>
      <w:r>
        <w:t>езультаты</w:t>
      </w:r>
      <w:r>
        <w:rPr>
          <w:spacing w:val="-6"/>
        </w:rPr>
        <w:t xml:space="preserve"> </w:t>
      </w:r>
      <w:r>
        <w:t>освоения</w:t>
      </w:r>
      <w:r>
        <w:rPr>
          <w:spacing w:val="-7"/>
        </w:rPr>
        <w:t xml:space="preserve"> </w:t>
      </w:r>
      <w:r>
        <w:t>обучающимися</w:t>
      </w:r>
      <w:r>
        <w:rPr>
          <w:spacing w:val="-6"/>
        </w:rPr>
        <w:t xml:space="preserve"> </w:t>
      </w:r>
      <w:r>
        <w:t>программ</w:t>
      </w:r>
      <w:r>
        <w:rPr>
          <w:spacing w:val="-6"/>
        </w:rPr>
        <w:t xml:space="preserve"> </w:t>
      </w:r>
      <w:r>
        <w:t>начального</w:t>
      </w:r>
      <w:r>
        <w:rPr>
          <w:spacing w:val="-5"/>
        </w:rPr>
        <w:t xml:space="preserve"> </w:t>
      </w:r>
      <w:r>
        <w:t>и</w:t>
      </w:r>
      <w:r>
        <w:rPr>
          <w:spacing w:val="-6"/>
        </w:rPr>
        <w:t xml:space="preserve"> </w:t>
      </w:r>
      <w:r>
        <w:t>основного</w:t>
      </w:r>
      <w:r>
        <w:rPr>
          <w:spacing w:val="-6"/>
        </w:rPr>
        <w:t xml:space="preserve"> </w:t>
      </w:r>
      <w:r>
        <w:t>общего образования в 2024-2025 учебном году</w:t>
      </w:r>
    </w:p>
    <w:tbl>
      <w:tblPr>
        <w:tblStyle w:val="4"/>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567"/>
        <w:gridCol w:w="852"/>
        <w:gridCol w:w="991"/>
        <w:gridCol w:w="850"/>
        <w:gridCol w:w="852"/>
        <w:gridCol w:w="708"/>
        <w:gridCol w:w="853"/>
        <w:gridCol w:w="1133"/>
        <w:gridCol w:w="992"/>
      </w:tblGrid>
      <w:tr w14:paraId="1304E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951" w:type="dxa"/>
          </w:tcPr>
          <w:p w14:paraId="72A89913">
            <w:pPr>
              <w:pStyle w:val="8"/>
              <w:spacing w:line="271" w:lineRule="exact"/>
              <w:ind w:left="561"/>
              <w:rPr>
                <w:b/>
                <w:sz w:val="24"/>
              </w:rPr>
            </w:pPr>
            <w:r>
              <w:rPr>
                <w:b/>
                <w:spacing w:val="-2"/>
                <w:sz w:val="24"/>
              </w:rPr>
              <w:t>Классы</w:t>
            </w:r>
          </w:p>
        </w:tc>
        <w:tc>
          <w:tcPr>
            <w:tcW w:w="567" w:type="dxa"/>
          </w:tcPr>
          <w:p w14:paraId="0762F3B5">
            <w:pPr>
              <w:pStyle w:val="8"/>
              <w:spacing w:line="271" w:lineRule="exact"/>
              <w:ind w:left="10"/>
              <w:jc w:val="center"/>
              <w:rPr>
                <w:b/>
                <w:sz w:val="24"/>
              </w:rPr>
            </w:pPr>
            <w:r>
              <w:rPr>
                <w:b/>
                <w:spacing w:val="-10"/>
                <w:sz w:val="24"/>
              </w:rPr>
              <w:t>1</w:t>
            </w:r>
          </w:p>
        </w:tc>
        <w:tc>
          <w:tcPr>
            <w:tcW w:w="852" w:type="dxa"/>
          </w:tcPr>
          <w:p w14:paraId="2B8ACF76">
            <w:pPr>
              <w:pStyle w:val="8"/>
              <w:spacing w:line="271" w:lineRule="exact"/>
              <w:ind w:left="10" w:right="3"/>
              <w:jc w:val="center"/>
              <w:rPr>
                <w:b/>
                <w:sz w:val="24"/>
              </w:rPr>
            </w:pPr>
            <w:r>
              <w:rPr>
                <w:b/>
                <w:spacing w:val="-10"/>
                <w:sz w:val="24"/>
              </w:rPr>
              <w:t>2</w:t>
            </w:r>
          </w:p>
        </w:tc>
        <w:tc>
          <w:tcPr>
            <w:tcW w:w="991" w:type="dxa"/>
          </w:tcPr>
          <w:p w14:paraId="3EB58791">
            <w:pPr>
              <w:pStyle w:val="8"/>
              <w:spacing w:line="271" w:lineRule="exact"/>
              <w:ind w:left="10" w:right="3"/>
              <w:jc w:val="center"/>
              <w:rPr>
                <w:b/>
                <w:sz w:val="24"/>
              </w:rPr>
            </w:pPr>
            <w:r>
              <w:rPr>
                <w:b/>
                <w:spacing w:val="-10"/>
                <w:sz w:val="24"/>
              </w:rPr>
              <w:t>3</w:t>
            </w:r>
          </w:p>
        </w:tc>
        <w:tc>
          <w:tcPr>
            <w:tcW w:w="850" w:type="dxa"/>
          </w:tcPr>
          <w:p w14:paraId="57C46CDC">
            <w:pPr>
              <w:pStyle w:val="8"/>
              <w:spacing w:line="271" w:lineRule="exact"/>
              <w:ind w:left="10"/>
              <w:jc w:val="center"/>
              <w:rPr>
                <w:b/>
                <w:sz w:val="24"/>
              </w:rPr>
            </w:pPr>
            <w:r>
              <w:rPr>
                <w:b/>
                <w:spacing w:val="-10"/>
                <w:sz w:val="24"/>
              </w:rPr>
              <w:t>4</w:t>
            </w:r>
          </w:p>
        </w:tc>
        <w:tc>
          <w:tcPr>
            <w:tcW w:w="852" w:type="dxa"/>
          </w:tcPr>
          <w:p w14:paraId="65939E93">
            <w:pPr>
              <w:pStyle w:val="8"/>
              <w:spacing w:line="271" w:lineRule="exact"/>
              <w:ind w:left="10" w:right="3"/>
              <w:jc w:val="center"/>
              <w:rPr>
                <w:b/>
                <w:sz w:val="24"/>
              </w:rPr>
            </w:pPr>
            <w:r>
              <w:rPr>
                <w:b/>
                <w:spacing w:val="-10"/>
                <w:sz w:val="24"/>
              </w:rPr>
              <w:t>5</w:t>
            </w:r>
          </w:p>
        </w:tc>
        <w:tc>
          <w:tcPr>
            <w:tcW w:w="708" w:type="dxa"/>
          </w:tcPr>
          <w:p w14:paraId="37A13F6A">
            <w:pPr>
              <w:pStyle w:val="8"/>
              <w:spacing w:line="271" w:lineRule="exact"/>
              <w:ind w:left="7"/>
              <w:jc w:val="center"/>
              <w:rPr>
                <w:b/>
                <w:sz w:val="24"/>
              </w:rPr>
            </w:pPr>
            <w:r>
              <w:rPr>
                <w:b/>
                <w:spacing w:val="-10"/>
                <w:sz w:val="24"/>
              </w:rPr>
              <w:t>6</w:t>
            </w:r>
          </w:p>
        </w:tc>
        <w:tc>
          <w:tcPr>
            <w:tcW w:w="853" w:type="dxa"/>
          </w:tcPr>
          <w:p w14:paraId="24863FA0">
            <w:pPr>
              <w:pStyle w:val="8"/>
              <w:spacing w:line="271" w:lineRule="exact"/>
              <w:ind w:left="9" w:right="1"/>
              <w:jc w:val="center"/>
              <w:rPr>
                <w:b/>
                <w:sz w:val="24"/>
              </w:rPr>
            </w:pPr>
            <w:r>
              <w:rPr>
                <w:b/>
                <w:spacing w:val="-10"/>
                <w:sz w:val="24"/>
              </w:rPr>
              <w:t>7</w:t>
            </w:r>
          </w:p>
        </w:tc>
        <w:tc>
          <w:tcPr>
            <w:tcW w:w="1133" w:type="dxa"/>
          </w:tcPr>
          <w:p w14:paraId="28807DEA">
            <w:pPr>
              <w:pStyle w:val="8"/>
              <w:spacing w:line="271" w:lineRule="exact"/>
              <w:ind w:left="5" w:right="1"/>
              <w:jc w:val="center"/>
              <w:rPr>
                <w:b/>
                <w:sz w:val="24"/>
              </w:rPr>
            </w:pPr>
            <w:r>
              <w:rPr>
                <w:b/>
                <w:spacing w:val="-10"/>
                <w:sz w:val="24"/>
              </w:rPr>
              <w:t>8</w:t>
            </w:r>
          </w:p>
        </w:tc>
        <w:tc>
          <w:tcPr>
            <w:tcW w:w="992" w:type="dxa"/>
          </w:tcPr>
          <w:p w14:paraId="265DE9FF">
            <w:pPr>
              <w:pStyle w:val="8"/>
              <w:spacing w:line="271" w:lineRule="exact"/>
              <w:ind w:left="8" w:right="3"/>
              <w:jc w:val="center"/>
              <w:rPr>
                <w:b/>
                <w:sz w:val="24"/>
              </w:rPr>
            </w:pPr>
            <w:r>
              <w:rPr>
                <w:b/>
                <w:spacing w:val="-10"/>
                <w:sz w:val="24"/>
              </w:rPr>
              <w:t>9</w:t>
            </w:r>
          </w:p>
        </w:tc>
      </w:tr>
      <w:tr w14:paraId="3847B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951" w:type="dxa"/>
          </w:tcPr>
          <w:p w14:paraId="436057A8">
            <w:pPr>
              <w:pStyle w:val="8"/>
              <w:spacing w:line="269" w:lineRule="exact"/>
              <w:ind w:left="107"/>
              <w:rPr>
                <w:sz w:val="24"/>
              </w:rPr>
            </w:pPr>
            <w:r>
              <w:rPr>
                <w:sz w:val="24"/>
              </w:rPr>
              <w:t xml:space="preserve">кол-во </w:t>
            </w:r>
            <w:r>
              <w:rPr>
                <w:spacing w:val="-2"/>
                <w:sz w:val="24"/>
              </w:rPr>
              <w:t>учащихся</w:t>
            </w:r>
          </w:p>
        </w:tc>
        <w:tc>
          <w:tcPr>
            <w:tcW w:w="567" w:type="dxa"/>
          </w:tcPr>
          <w:p w14:paraId="1035D7CE">
            <w:pPr>
              <w:pStyle w:val="8"/>
              <w:ind w:left="0"/>
              <w:rPr>
                <w:sz w:val="22"/>
              </w:rPr>
            </w:pPr>
          </w:p>
        </w:tc>
        <w:tc>
          <w:tcPr>
            <w:tcW w:w="852" w:type="dxa"/>
          </w:tcPr>
          <w:p w14:paraId="04D09D38">
            <w:pPr>
              <w:pStyle w:val="8"/>
              <w:spacing w:line="269" w:lineRule="exact"/>
              <w:ind w:left="10" w:right="3"/>
              <w:jc w:val="center"/>
              <w:rPr>
                <w:rFonts w:hint="default"/>
                <w:sz w:val="24"/>
                <w:lang w:val="ru-RU"/>
              </w:rPr>
            </w:pPr>
            <w:r>
              <w:rPr>
                <w:rFonts w:hint="default"/>
                <w:sz w:val="24"/>
                <w:lang w:val="ru-RU"/>
              </w:rPr>
              <w:t>2</w:t>
            </w:r>
          </w:p>
        </w:tc>
        <w:tc>
          <w:tcPr>
            <w:tcW w:w="991" w:type="dxa"/>
          </w:tcPr>
          <w:p w14:paraId="7236C5FB">
            <w:pPr>
              <w:pStyle w:val="8"/>
              <w:spacing w:line="269" w:lineRule="exact"/>
              <w:ind w:left="10" w:right="3"/>
              <w:jc w:val="center"/>
              <w:rPr>
                <w:rFonts w:hint="default"/>
                <w:sz w:val="24"/>
                <w:lang w:val="ru-RU"/>
              </w:rPr>
            </w:pPr>
            <w:r>
              <w:rPr>
                <w:rFonts w:hint="default"/>
                <w:sz w:val="24"/>
                <w:lang w:val="ru-RU"/>
              </w:rPr>
              <w:t>5</w:t>
            </w:r>
          </w:p>
        </w:tc>
        <w:tc>
          <w:tcPr>
            <w:tcW w:w="850" w:type="dxa"/>
          </w:tcPr>
          <w:p w14:paraId="0A9AF674">
            <w:pPr>
              <w:pStyle w:val="8"/>
              <w:spacing w:line="269" w:lineRule="exact"/>
              <w:ind w:left="10"/>
              <w:jc w:val="center"/>
              <w:rPr>
                <w:rFonts w:hint="default"/>
                <w:sz w:val="24"/>
                <w:lang w:val="ru-RU"/>
              </w:rPr>
            </w:pPr>
            <w:r>
              <w:rPr>
                <w:rFonts w:hint="default"/>
                <w:sz w:val="24"/>
                <w:lang w:val="ru-RU"/>
              </w:rPr>
              <w:t>1</w:t>
            </w:r>
          </w:p>
        </w:tc>
        <w:tc>
          <w:tcPr>
            <w:tcW w:w="852" w:type="dxa"/>
          </w:tcPr>
          <w:p w14:paraId="27BDB963">
            <w:pPr>
              <w:pStyle w:val="8"/>
              <w:ind w:left="0"/>
              <w:rPr>
                <w:rFonts w:hint="default"/>
                <w:sz w:val="22"/>
                <w:lang w:val="ru-RU"/>
              </w:rPr>
            </w:pPr>
            <w:r>
              <w:rPr>
                <w:rFonts w:hint="default"/>
                <w:sz w:val="22"/>
                <w:lang w:val="ru-RU"/>
              </w:rPr>
              <w:t>3</w:t>
            </w:r>
          </w:p>
        </w:tc>
        <w:tc>
          <w:tcPr>
            <w:tcW w:w="708" w:type="dxa"/>
          </w:tcPr>
          <w:p w14:paraId="31B2D57F">
            <w:pPr>
              <w:pStyle w:val="8"/>
              <w:ind w:left="0"/>
              <w:rPr>
                <w:rFonts w:hint="default"/>
                <w:sz w:val="22"/>
                <w:lang w:val="ru-RU"/>
              </w:rPr>
            </w:pPr>
            <w:r>
              <w:rPr>
                <w:rFonts w:hint="default"/>
                <w:sz w:val="22"/>
                <w:lang w:val="ru-RU"/>
              </w:rPr>
              <w:t>3</w:t>
            </w:r>
          </w:p>
        </w:tc>
        <w:tc>
          <w:tcPr>
            <w:tcW w:w="853" w:type="dxa"/>
          </w:tcPr>
          <w:p w14:paraId="37E42851">
            <w:pPr>
              <w:pStyle w:val="8"/>
              <w:spacing w:line="269" w:lineRule="exact"/>
              <w:ind w:left="9" w:right="1"/>
              <w:jc w:val="center"/>
              <w:rPr>
                <w:rFonts w:hint="default"/>
                <w:sz w:val="24"/>
                <w:lang w:val="ru-RU"/>
              </w:rPr>
            </w:pPr>
            <w:r>
              <w:rPr>
                <w:rFonts w:hint="default"/>
                <w:spacing w:val="-10"/>
                <w:sz w:val="24"/>
                <w:lang w:val="ru-RU"/>
              </w:rPr>
              <w:t>3</w:t>
            </w:r>
          </w:p>
        </w:tc>
        <w:tc>
          <w:tcPr>
            <w:tcW w:w="1133" w:type="dxa"/>
          </w:tcPr>
          <w:p w14:paraId="0E801073">
            <w:pPr>
              <w:pStyle w:val="8"/>
              <w:spacing w:line="269" w:lineRule="exact"/>
              <w:ind w:left="5" w:right="1"/>
              <w:jc w:val="center"/>
              <w:rPr>
                <w:rFonts w:hint="default"/>
                <w:sz w:val="24"/>
                <w:lang w:val="ru-RU"/>
              </w:rPr>
            </w:pPr>
            <w:r>
              <w:rPr>
                <w:rFonts w:hint="default"/>
                <w:sz w:val="24"/>
                <w:lang w:val="ru-RU"/>
              </w:rPr>
              <w:t>5</w:t>
            </w:r>
          </w:p>
        </w:tc>
        <w:tc>
          <w:tcPr>
            <w:tcW w:w="992" w:type="dxa"/>
          </w:tcPr>
          <w:p w14:paraId="51F9F6C1">
            <w:pPr>
              <w:pStyle w:val="8"/>
              <w:spacing w:line="269" w:lineRule="exact"/>
              <w:ind w:left="8" w:right="3"/>
              <w:jc w:val="center"/>
              <w:rPr>
                <w:rFonts w:hint="default"/>
                <w:sz w:val="24"/>
                <w:lang w:val="ru-RU"/>
              </w:rPr>
            </w:pPr>
            <w:r>
              <w:rPr>
                <w:rFonts w:hint="default"/>
                <w:sz w:val="24"/>
                <w:lang w:val="ru-RU"/>
              </w:rPr>
              <w:t>4</w:t>
            </w:r>
          </w:p>
        </w:tc>
      </w:tr>
      <w:tr w14:paraId="3B8D4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951" w:type="dxa"/>
          </w:tcPr>
          <w:p w14:paraId="09F5F1D0">
            <w:pPr>
              <w:pStyle w:val="8"/>
              <w:spacing w:line="267" w:lineRule="exact"/>
              <w:ind w:left="107"/>
              <w:rPr>
                <w:sz w:val="24"/>
              </w:rPr>
            </w:pPr>
            <w:r>
              <w:rPr>
                <w:spacing w:val="-2"/>
                <w:sz w:val="24"/>
              </w:rPr>
              <w:t>ударников</w:t>
            </w:r>
          </w:p>
        </w:tc>
        <w:tc>
          <w:tcPr>
            <w:tcW w:w="567" w:type="dxa"/>
          </w:tcPr>
          <w:p w14:paraId="18FA16DA">
            <w:pPr>
              <w:pStyle w:val="8"/>
              <w:ind w:left="0"/>
              <w:rPr>
                <w:sz w:val="22"/>
              </w:rPr>
            </w:pPr>
          </w:p>
        </w:tc>
        <w:tc>
          <w:tcPr>
            <w:tcW w:w="852" w:type="dxa"/>
          </w:tcPr>
          <w:p w14:paraId="50C1E531">
            <w:pPr>
              <w:pStyle w:val="8"/>
              <w:spacing w:line="267" w:lineRule="exact"/>
              <w:ind w:left="10" w:right="3"/>
              <w:jc w:val="center"/>
              <w:rPr>
                <w:rFonts w:hint="default"/>
                <w:sz w:val="24"/>
                <w:lang w:val="ru-RU"/>
              </w:rPr>
            </w:pPr>
            <w:r>
              <w:rPr>
                <w:rFonts w:hint="default"/>
                <w:sz w:val="24"/>
                <w:lang w:val="ru-RU"/>
              </w:rPr>
              <w:t>0</w:t>
            </w:r>
          </w:p>
        </w:tc>
        <w:tc>
          <w:tcPr>
            <w:tcW w:w="991" w:type="dxa"/>
          </w:tcPr>
          <w:p w14:paraId="44FDCB65">
            <w:pPr>
              <w:pStyle w:val="8"/>
              <w:spacing w:line="267" w:lineRule="exact"/>
              <w:ind w:left="10" w:right="3"/>
              <w:jc w:val="center"/>
              <w:rPr>
                <w:rFonts w:hint="default"/>
                <w:sz w:val="24"/>
                <w:lang w:val="ru-RU"/>
              </w:rPr>
            </w:pPr>
            <w:r>
              <w:rPr>
                <w:rFonts w:hint="default"/>
                <w:spacing w:val="-10"/>
                <w:sz w:val="24"/>
                <w:lang w:val="ru-RU"/>
              </w:rPr>
              <w:t>3</w:t>
            </w:r>
          </w:p>
        </w:tc>
        <w:tc>
          <w:tcPr>
            <w:tcW w:w="850" w:type="dxa"/>
          </w:tcPr>
          <w:p w14:paraId="363A3F99">
            <w:pPr>
              <w:pStyle w:val="8"/>
              <w:spacing w:line="267" w:lineRule="exact"/>
              <w:ind w:left="10"/>
              <w:jc w:val="center"/>
              <w:rPr>
                <w:rFonts w:hint="default"/>
                <w:sz w:val="24"/>
                <w:lang w:val="ru-RU"/>
              </w:rPr>
            </w:pPr>
            <w:r>
              <w:rPr>
                <w:rFonts w:hint="default"/>
                <w:spacing w:val="-10"/>
                <w:sz w:val="24"/>
                <w:lang w:val="ru-RU"/>
              </w:rPr>
              <w:t>1</w:t>
            </w:r>
          </w:p>
        </w:tc>
        <w:tc>
          <w:tcPr>
            <w:tcW w:w="852" w:type="dxa"/>
          </w:tcPr>
          <w:p w14:paraId="116A4F21">
            <w:pPr>
              <w:pStyle w:val="8"/>
              <w:ind w:left="0"/>
              <w:rPr>
                <w:rFonts w:hint="default"/>
                <w:sz w:val="22"/>
                <w:lang w:val="ru-RU"/>
              </w:rPr>
            </w:pPr>
            <w:r>
              <w:rPr>
                <w:rFonts w:hint="default"/>
                <w:sz w:val="22"/>
                <w:lang w:val="ru-RU"/>
              </w:rPr>
              <w:t>2</w:t>
            </w:r>
          </w:p>
        </w:tc>
        <w:tc>
          <w:tcPr>
            <w:tcW w:w="708" w:type="dxa"/>
          </w:tcPr>
          <w:p w14:paraId="3C583500">
            <w:pPr>
              <w:pStyle w:val="8"/>
              <w:ind w:left="0"/>
              <w:rPr>
                <w:rFonts w:hint="default"/>
                <w:sz w:val="22"/>
                <w:lang w:val="ru-RU"/>
              </w:rPr>
            </w:pPr>
            <w:r>
              <w:rPr>
                <w:rFonts w:hint="default"/>
                <w:sz w:val="22"/>
                <w:lang w:val="ru-RU"/>
              </w:rPr>
              <w:t>1</w:t>
            </w:r>
          </w:p>
        </w:tc>
        <w:tc>
          <w:tcPr>
            <w:tcW w:w="853" w:type="dxa"/>
          </w:tcPr>
          <w:p w14:paraId="295EF117">
            <w:pPr>
              <w:pStyle w:val="8"/>
              <w:spacing w:line="267" w:lineRule="exact"/>
              <w:ind w:left="9" w:right="1"/>
              <w:jc w:val="center"/>
              <w:rPr>
                <w:sz w:val="24"/>
              </w:rPr>
            </w:pPr>
            <w:r>
              <w:rPr>
                <w:spacing w:val="-10"/>
                <w:sz w:val="24"/>
              </w:rPr>
              <w:t>1</w:t>
            </w:r>
          </w:p>
        </w:tc>
        <w:tc>
          <w:tcPr>
            <w:tcW w:w="1133" w:type="dxa"/>
          </w:tcPr>
          <w:p w14:paraId="033ACDAD">
            <w:pPr>
              <w:pStyle w:val="8"/>
              <w:spacing w:line="267" w:lineRule="exact"/>
              <w:ind w:left="5" w:right="1"/>
              <w:jc w:val="center"/>
              <w:rPr>
                <w:rFonts w:hint="default"/>
                <w:sz w:val="24"/>
                <w:lang w:val="ru-RU"/>
              </w:rPr>
            </w:pPr>
            <w:r>
              <w:rPr>
                <w:rFonts w:hint="default"/>
                <w:sz w:val="24"/>
                <w:lang w:val="ru-RU"/>
              </w:rPr>
              <w:t>3</w:t>
            </w:r>
          </w:p>
        </w:tc>
        <w:tc>
          <w:tcPr>
            <w:tcW w:w="992" w:type="dxa"/>
          </w:tcPr>
          <w:p w14:paraId="2DD68E62">
            <w:pPr>
              <w:pStyle w:val="8"/>
              <w:spacing w:line="267" w:lineRule="exact"/>
              <w:ind w:left="8" w:right="3"/>
              <w:jc w:val="center"/>
              <w:rPr>
                <w:sz w:val="24"/>
              </w:rPr>
            </w:pPr>
            <w:r>
              <w:rPr>
                <w:spacing w:val="-10"/>
                <w:sz w:val="24"/>
              </w:rPr>
              <w:t>2</w:t>
            </w:r>
          </w:p>
        </w:tc>
      </w:tr>
      <w:tr w14:paraId="59D37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951" w:type="dxa"/>
          </w:tcPr>
          <w:p w14:paraId="5F0C7B65">
            <w:pPr>
              <w:pStyle w:val="8"/>
              <w:spacing w:line="267" w:lineRule="exact"/>
              <w:ind w:left="107"/>
              <w:rPr>
                <w:sz w:val="24"/>
              </w:rPr>
            </w:pPr>
            <w:r>
              <w:rPr>
                <w:spacing w:val="-2"/>
                <w:sz w:val="24"/>
              </w:rPr>
              <w:t>отличников</w:t>
            </w:r>
          </w:p>
        </w:tc>
        <w:tc>
          <w:tcPr>
            <w:tcW w:w="567" w:type="dxa"/>
          </w:tcPr>
          <w:p w14:paraId="7C8435C5">
            <w:pPr>
              <w:pStyle w:val="8"/>
              <w:ind w:left="0"/>
              <w:rPr>
                <w:sz w:val="22"/>
              </w:rPr>
            </w:pPr>
          </w:p>
        </w:tc>
        <w:tc>
          <w:tcPr>
            <w:tcW w:w="852" w:type="dxa"/>
          </w:tcPr>
          <w:p w14:paraId="3D37881A">
            <w:pPr>
              <w:pStyle w:val="8"/>
              <w:spacing w:line="267" w:lineRule="exact"/>
              <w:ind w:left="10" w:right="3"/>
              <w:jc w:val="center"/>
              <w:rPr>
                <w:sz w:val="24"/>
              </w:rPr>
            </w:pPr>
            <w:r>
              <w:rPr>
                <w:spacing w:val="-10"/>
                <w:sz w:val="24"/>
              </w:rPr>
              <w:t>0</w:t>
            </w:r>
          </w:p>
        </w:tc>
        <w:tc>
          <w:tcPr>
            <w:tcW w:w="991" w:type="dxa"/>
          </w:tcPr>
          <w:p w14:paraId="1F98603B">
            <w:pPr>
              <w:pStyle w:val="8"/>
              <w:spacing w:line="267" w:lineRule="exact"/>
              <w:ind w:left="10" w:right="3"/>
              <w:jc w:val="center"/>
              <w:rPr>
                <w:rFonts w:hint="default"/>
                <w:sz w:val="24"/>
                <w:lang w:val="ru-RU"/>
              </w:rPr>
            </w:pPr>
            <w:r>
              <w:rPr>
                <w:rFonts w:hint="default"/>
                <w:sz w:val="24"/>
                <w:lang w:val="ru-RU"/>
              </w:rPr>
              <w:t>0</w:t>
            </w:r>
          </w:p>
        </w:tc>
        <w:tc>
          <w:tcPr>
            <w:tcW w:w="850" w:type="dxa"/>
          </w:tcPr>
          <w:p w14:paraId="404F0253">
            <w:pPr>
              <w:pStyle w:val="8"/>
              <w:spacing w:line="267" w:lineRule="exact"/>
              <w:ind w:left="10"/>
              <w:jc w:val="center"/>
              <w:rPr>
                <w:sz w:val="24"/>
              </w:rPr>
            </w:pPr>
            <w:r>
              <w:rPr>
                <w:spacing w:val="-10"/>
                <w:sz w:val="24"/>
              </w:rPr>
              <w:t>0</w:t>
            </w:r>
          </w:p>
        </w:tc>
        <w:tc>
          <w:tcPr>
            <w:tcW w:w="852" w:type="dxa"/>
          </w:tcPr>
          <w:p w14:paraId="33B6BA55">
            <w:pPr>
              <w:pStyle w:val="8"/>
              <w:ind w:left="0"/>
              <w:rPr>
                <w:rFonts w:hint="default"/>
                <w:sz w:val="22"/>
                <w:lang w:val="ru-RU"/>
              </w:rPr>
            </w:pPr>
            <w:r>
              <w:rPr>
                <w:rFonts w:hint="default"/>
                <w:sz w:val="22"/>
                <w:lang w:val="ru-RU"/>
              </w:rPr>
              <w:t>0</w:t>
            </w:r>
          </w:p>
        </w:tc>
        <w:tc>
          <w:tcPr>
            <w:tcW w:w="708" w:type="dxa"/>
          </w:tcPr>
          <w:p w14:paraId="2EDEA723">
            <w:pPr>
              <w:pStyle w:val="8"/>
              <w:ind w:left="0"/>
              <w:rPr>
                <w:rFonts w:hint="default"/>
                <w:sz w:val="22"/>
                <w:lang w:val="ru-RU"/>
              </w:rPr>
            </w:pPr>
            <w:r>
              <w:rPr>
                <w:rFonts w:hint="default"/>
                <w:sz w:val="22"/>
                <w:lang w:val="ru-RU"/>
              </w:rPr>
              <w:t>0</w:t>
            </w:r>
          </w:p>
        </w:tc>
        <w:tc>
          <w:tcPr>
            <w:tcW w:w="853" w:type="dxa"/>
          </w:tcPr>
          <w:p w14:paraId="191899E4">
            <w:pPr>
              <w:pStyle w:val="8"/>
              <w:spacing w:line="267" w:lineRule="exact"/>
              <w:ind w:left="9" w:right="1"/>
              <w:jc w:val="center"/>
              <w:rPr>
                <w:sz w:val="24"/>
              </w:rPr>
            </w:pPr>
            <w:r>
              <w:rPr>
                <w:spacing w:val="-10"/>
                <w:sz w:val="24"/>
              </w:rPr>
              <w:t>0</w:t>
            </w:r>
          </w:p>
        </w:tc>
        <w:tc>
          <w:tcPr>
            <w:tcW w:w="1133" w:type="dxa"/>
          </w:tcPr>
          <w:p w14:paraId="5DA4E9E3">
            <w:pPr>
              <w:pStyle w:val="8"/>
              <w:spacing w:line="267" w:lineRule="exact"/>
              <w:ind w:left="5" w:right="1"/>
              <w:jc w:val="center"/>
              <w:rPr>
                <w:rFonts w:hint="default"/>
                <w:sz w:val="24"/>
                <w:lang w:val="ru-RU"/>
              </w:rPr>
            </w:pPr>
            <w:r>
              <w:rPr>
                <w:rFonts w:hint="default"/>
                <w:sz w:val="24"/>
                <w:lang w:val="ru-RU"/>
              </w:rPr>
              <w:t>0</w:t>
            </w:r>
          </w:p>
        </w:tc>
        <w:tc>
          <w:tcPr>
            <w:tcW w:w="992" w:type="dxa"/>
          </w:tcPr>
          <w:p w14:paraId="5455633F">
            <w:pPr>
              <w:pStyle w:val="8"/>
              <w:spacing w:line="267" w:lineRule="exact"/>
              <w:ind w:left="8" w:right="3"/>
              <w:jc w:val="center"/>
              <w:rPr>
                <w:rFonts w:hint="default"/>
                <w:sz w:val="24"/>
                <w:lang w:val="ru-RU"/>
              </w:rPr>
            </w:pPr>
            <w:r>
              <w:rPr>
                <w:rFonts w:hint="default"/>
                <w:sz w:val="24"/>
                <w:lang w:val="ru-RU"/>
              </w:rPr>
              <w:t>1</w:t>
            </w:r>
          </w:p>
        </w:tc>
      </w:tr>
      <w:tr w14:paraId="30F3C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951" w:type="dxa"/>
          </w:tcPr>
          <w:p w14:paraId="3EDD3148">
            <w:pPr>
              <w:pStyle w:val="8"/>
              <w:spacing w:line="267" w:lineRule="exact"/>
              <w:ind w:left="107"/>
              <w:rPr>
                <w:sz w:val="24"/>
              </w:rPr>
            </w:pPr>
            <w:r>
              <w:rPr>
                <w:sz w:val="24"/>
              </w:rPr>
              <w:t>качество</w:t>
            </w:r>
            <w:r>
              <w:rPr>
                <w:spacing w:val="-4"/>
                <w:sz w:val="24"/>
              </w:rPr>
              <w:t xml:space="preserve"> </w:t>
            </w:r>
            <w:r>
              <w:rPr>
                <w:spacing w:val="-2"/>
                <w:sz w:val="24"/>
              </w:rPr>
              <w:t>знаний</w:t>
            </w:r>
          </w:p>
        </w:tc>
        <w:tc>
          <w:tcPr>
            <w:tcW w:w="567" w:type="dxa"/>
          </w:tcPr>
          <w:p w14:paraId="7901FA7F">
            <w:pPr>
              <w:pStyle w:val="8"/>
              <w:ind w:left="0"/>
              <w:rPr>
                <w:sz w:val="22"/>
              </w:rPr>
            </w:pPr>
          </w:p>
        </w:tc>
        <w:tc>
          <w:tcPr>
            <w:tcW w:w="852" w:type="dxa"/>
          </w:tcPr>
          <w:p w14:paraId="5CE09150">
            <w:pPr>
              <w:pStyle w:val="8"/>
              <w:spacing w:line="267" w:lineRule="exact"/>
              <w:ind w:left="10"/>
              <w:jc w:val="center"/>
              <w:rPr>
                <w:sz w:val="24"/>
              </w:rPr>
            </w:pPr>
            <w:r>
              <w:rPr>
                <w:spacing w:val="-4"/>
                <w:sz w:val="24"/>
              </w:rPr>
              <w:t>0%</w:t>
            </w:r>
          </w:p>
        </w:tc>
        <w:tc>
          <w:tcPr>
            <w:tcW w:w="991" w:type="dxa"/>
          </w:tcPr>
          <w:p w14:paraId="7CB65E5C">
            <w:pPr>
              <w:pStyle w:val="8"/>
              <w:spacing w:line="267" w:lineRule="exact"/>
              <w:ind w:left="184"/>
              <w:rPr>
                <w:sz w:val="24"/>
              </w:rPr>
            </w:pPr>
            <w:r>
              <w:rPr>
                <w:spacing w:val="-2"/>
                <w:sz w:val="24"/>
              </w:rPr>
              <w:t>6</w:t>
            </w:r>
            <w:r>
              <w:rPr>
                <w:rFonts w:hint="default"/>
                <w:spacing w:val="-2"/>
                <w:sz w:val="24"/>
                <w:lang w:val="ru-RU"/>
              </w:rPr>
              <w:t>0</w:t>
            </w:r>
            <w:r>
              <w:rPr>
                <w:spacing w:val="-2"/>
                <w:sz w:val="24"/>
              </w:rPr>
              <w:t>%</w:t>
            </w:r>
          </w:p>
        </w:tc>
        <w:tc>
          <w:tcPr>
            <w:tcW w:w="850" w:type="dxa"/>
          </w:tcPr>
          <w:p w14:paraId="6FB3EA79">
            <w:pPr>
              <w:pStyle w:val="8"/>
              <w:spacing w:line="267" w:lineRule="exact"/>
              <w:ind w:left="0" w:right="253"/>
              <w:jc w:val="right"/>
              <w:rPr>
                <w:sz w:val="24"/>
              </w:rPr>
            </w:pPr>
            <w:r>
              <w:rPr>
                <w:rFonts w:hint="default"/>
                <w:spacing w:val="-5"/>
                <w:sz w:val="24"/>
                <w:lang w:val="ru-RU"/>
              </w:rPr>
              <w:t>100</w:t>
            </w:r>
            <w:r>
              <w:rPr>
                <w:spacing w:val="-5"/>
                <w:sz w:val="24"/>
              </w:rPr>
              <w:t>%</w:t>
            </w:r>
          </w:p>
        </w:tc>
        <w:tc>
          <w:tcPr>
            <w:tcW w:w="852" w:type="dxa"/>
          </w:tcPr>
          <w:p w14:paraId="5289D8B1">
            <w:pPr>
              <w:pStyle w:val="8"/>
              <w:ind w:left="0"/>
              <w:rPr>
                <w:rFonts w:hint="default"/>
                <w:sz w:val="22"/>
                <w:lang w:val="ru-RU"/>
              </w:rPr>
            </w:pPr>
            <w:r>
              <w:rPr>
                <w:rFonts w:hint="default"/>
                <w:sz w:val="22"/>
                <w:lang w:val="ru-RU"/>
              </w:rPr>
              <w:t>66,6%</w:t>
            </w:r>
          </w:p>
        </w:tc>
        <w:tc>
          <w:tcPr>
            <w:tcW w:w="708" w:type="dxa"/>
          </w:tcPr>
          <w:p w14:paraId="69D14E43">
            <w:pPr>
              <w:pStyle w:val="8"/>
              <w:ind w:left="0"/>
              <w:rPr>
                <w:rFonts w:hint="default"/>
                <w:sz w:val="22"/>
                <w:lang w:val="ru-RU"/>
              </w:rPr>
            </w:pPr>
            <w:r>
              <w:rPr>
                <w:rFonts w:hint="default"/>
                <w:sz w:val="22"/>
                <w:lang w:val="ru-RU"/>
              </w:rPr>
              <w:t>33,3%</w:t>
            </w:r>
          </w:p>
        </w:tc>
        <w:tc>
          <w:tcPr>
            <w:tcW w:w="853" w:type="dxa"/>
          </w:tcPr>
          <w:p w14:paraId="4A96186F">
            <w:pPr>
              <w:pStyle w:val="8"/>
              <w:spacing w:line="267" w:lineRule="exact"/>
              <w:ind w:left="9" w:right="3"/>
              <w:jc w:val="center"/>
              <w:rPr>
                <w:sz w:val="24"/>
              </w:rPr>
            </w:pPr>
            <w:r>
              <w:rPr>
                <w:rFonts w:hint="default"/>
                <w:spacing w:val="-5"/>
                <w:sz w:val="24"/>
                <w:lang w:val="ru-RU"/>
              </w:rPr>
              <w:t>33,3</w:t>
            </w:r>
            <w:r>
              <w:rPr>
                <w:spacing w:val="-5"/>
                <w:sz w:val="24"/>
              </w:rPr>
              <w:t>%</w:t>
            </w:r>
          </w:p>
        </w:tc>
        <w:tc>
          <w:tcPr>
            <w:tcW w:w="1133" w:type="dxa"/>
          </w:tcPr>
          <w:p w14:paraId="3C3515BC">
            <w:pPr>
              <w:pStyle w:val="8"/>
              <w:spacing w:line="267" w:lineRule="exact"/>
              <w:ind w:left="5" w:right="3"/>
              <w:jc w:val="center"/>
              <w:rPr>
                <w:sz w:val="24"/>
              </w:rPr>
            </w:pPr>
            <w:r>
              <w:rPr>
                <w:rFonts w:hint="default"/>
                <w:spacing w:val="-4"/>
                <w:sz w:val="24"/>
                <w:lang w:val="ru-RU"/>
              </w:rPr>
              <w:t>6</w:t>
            </w:r>
            <w:r>
              <w:rPr>
                <w:spacing w:val="-4"/>
                <w:sz w:val="24"/>
              </w:rPr>
              <w:t>0%</w:t>
            </w:r>
          </w:p>
        </w:tc>
        <w:tc>
          <w:tcPr>
            <w:tcW w:w="992" w:type="dxa"/>
          </w:tcPr>
          <w:p w14:paraId="1E94CBFF">
            <w:pPr>
              <w:pStyle w:val="8"/>
              <w:spacing w:line="267" w:lineRule="exact"/>
              <w:ind w:left="8"/>
              <w:jc w:val="center"/>
              <w:rPr>
                <w:sz w:val="24"/>
              </w:rPr>
            </w:pPr>
            <w:r>
              <w:rPr>
                <w:rFonts w:hint="default"/>
                <w:spacing w:val="-5"/>
                <w:sz w:val="24"/>
                <w:lang w:val="ru-RU"/>
              </w:rPr>
              <w:t>75</w:t>
            </w:r>
            <w:r>
              <w:rPr>
                <w:spacing w:val="-5"/>
                <w:sz w:val="24"/>
              </w:rPr>
              <w:t>%</w:t>
            </w:r>
          </w:p>
        </w:tc>
      </w:tr>
      <w:tr w14:paraId="751E5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951" w:type="dxa"/>
          </w:tcPr>
          <w:p w14:paraId="123094CB">
            <w:pPr>
              <w:pStyle w:val="8"/>
              <w:spacing w:line="267" w:lineRule="exact"/>
              <w:ind w:left="107"/>
              <w:rPr>
                <w:sz w:val="24"/>
              </w:rPr>
            </w:pPr>
            <w:r>
              <w:rPr>
                <w:spacing w:val="-2"/>
                <w:sz w:val="24"/>
              </w:rPr>
              <w:t>успеваемость</w:t>
            </w:r>
          </w:p>
        </w:tc>
        <w:tc>
          <w:tcPr>
            <w:tcW w:w="567" w:type="dxa"/>
          </w:tcPr>
          <w:p w14:paraId="44551898">
            <w:pPr>
              <w:pStyle w:val="8"/>
              <w:ind w:left="0"/>
              <w:rPr>
                <w:sz w:val="22"/>
              </w:rPr>
            </w:pPr>
          </w:p>
        </w:tc>
        <w:tc>
          <w:tcPr>
            <w:tcW w:w="852" w:type="dxa"/>
          </w:tcPr>
          <w:p w14:paraId="4E7B65F4">
            <w:pPr>
              <w:pStyle w:val="8"/>
              <w:spacing w:line="243" w:lineRule="exact"/>
              <w:ind w:left="10" w:right="2"/>
              <w:jc w:val="center"/>
              <w:rPr>
                <w:sz w:val="22"/>
              </w:rPr>
            </w:pPr>
            <w:r>
              <w:rPr>
                <w:spacing w:val="-4"/>
                <w:sz w:val="22"/>
              </w:rPr>
              <w:t>100%</w:t>
            </w:r>
          </w:p>
        </w:tc>
        <w:tc>
          <w:tcPr>
            <w:tcW w:w="991" w:type="dxa"/>
          </w:tcPr>
          <w:p w14:paraId="2A37F39C">
            <w:pPr>
              <w:pStyle w:val="8"/>
              <w:spacing w:line="243" w:lineRule="exact"/>
              <w:ind w:left="107"/>
              <w:rPr>
                <w:sz w:val="22"/>
              </w:rPr>
            </w:pPr>
            <w:r>
              <w:rPr>
                <w:spacing w:val="-4"/>
                <w:sz w:val="22"/>
              </w:rPr>
              <w:t>100%</w:t>
            </w:r>
          </w:p>
        </w:tc>
        <w:tc>
          <w:tcPr>
            <w:tcW w:w="850" w:type="dxa"/>
          </w:tcPr>
          <w:p w14:paraId="2C0CE09E">
            <w:pPr>
              <w:pStyle w:val="8"/>
              <w:spacing w:line="243" w:lineRule="exact"/>
              <w:ind w:left="0" w:right="214"/>
              <w:jc w:val="right"/>
              <w:rPr>
                <w:sz w:val="22"/>
              </w:rPr>
            </w:pPr>
            <w:r>
              <w:rPr>
                <w:spacing w:val="-4"/>
                <w:sz w:val="22"/>
              </w:rPr>
              <w:t>100%</w:t>
            </w:r>
          </w:p>
        </w:tc>
        <w:tc>
          <w:tcPr>
            <w:tcW w:w="852" w:type="dxa"/>
          </w:tcPr>
          <w:p w14:paraId="6C624276">
            <w:pPr>
              <w:pStyle w:val="8"/>
              <w:ind w:left="0"/>
              <w:rPr>
                <w:rFonts w:hint="default"/>
                <w:sz w:val="22"/>
                <w:lang w:val="ru-RU"/>
              </w:rPr>
            </w:pPr>
            <w:r>
              <w:rPr>
                <w:rFonts w:hint="default"/>
                <w:sz w:val="22"/>
                <w:lang w:val="ru-RU"/>
              </w:rPr>
              <w:t>100%</w:t>
            </w:r>
          </w:p>
        </w:tc>
        <w:tc>
          <w:tcPr>
            <w:tcW w:w="708" w:type="dxa"/>
          </w:tcPr>
          <w:p w14:paraId="7542C529">
            <w:pPr>
              <w:pStyle w:val="8"/>
              <w:ind w:left="0"/>
              <w:rPr>
                <w:rFonts w:hint="default"/>
                <w:sz w:val="22"/>
                <w:lang w:val="ru-RU"/>
              </w:rPr>
            </w:pPr>
            <w:r>
              <w:rPr>
                <w:rFonts w:hint="default"/>
                <w:sz w:val="22"/>
                <w:lang w:val="ru-RU"/>
              </w:rPr>
              <w:t>100%</w:t>
            </w:r>
          </w:p>
        </w:tc>
        <w:tc>
          <w:tcPr>
            <w:tcW w:w="853" w:type="dxa"/>
          </w:tcPr>
          <w:p w14:paraId="227917BE">
            <w:pPr>
              <w:pStyle w:val="8"/>
              <w:spacing w:line="243" w:lineRule="exact"/>
              <w:ind w:left="9"/>
              <w:jc w:val="center"/>
              <w:rPr>
                <w:sz w:val="22"/>
              </w:rPr>
            </w:pPr>
            <w:r>
              <w:rPr>
                <w:spacing w:val="-4"/>
                <w:sz w:val="22"/>
              </w:rPr>
              <w:t>100%</w:t>
            </w:r>
          </w:p>
        </w:tc>
        <w:tc>
          <w:tcPr>
            <w:tcW w:w="1133" w:type="dxa"/>
          </w:tcPr>
          <w:p w14:paraId="4F2E539D">
            <w:pPr>
              <w:pStyle w:val="8"/>
              <w:spacing w:line="243" w:lineRule="exact"/>
              <w:ind w:left="5"/>
              <w:jc w:val="center"/>
              <w:rPr>
                <w:sz w:val="22"/>
              </w:rPr>
            </w:pPr>
            <w:r>
              <w:rPr>
                <w:spacing w:val="-4"/>
                <w:sz w:val="22"/>
              </w:rPr>
              <w:t>100%</w:t>
            </w:r>
          </w:p>
        </w:tc>
        <w:tc>
          <w:tcPr>
            <w:tcW w:w="992" w:type="dxa"/>
          </w:tcPr>
          <w:p w14:paraId="1C560BFA">
            <w:pPr>
              <w:pStyle w:val="8"/>
              <w:spacing w:line="243" w:lineRule="exact"/>
              <w:ind w:left="8" w:right="1"/>
              <w:jc w:val="center"/>
              <w:rPr>
                <w:sz w:val="22"/>
              </w:rPr>
            </w:pPr>
            <w:r>
              <w:rPr>
                <w:spacing w:val="-4"/>
                <w:sz w:val="22"/>
              </w:rPr>
              <w:t>100%</w:t>
            </w:r>
          </w:p>
        </w:tc>
      </w:tr>
    </w:tbl>
    <w:p w14:paraId="1E938C8A">
      <w:pPr>
        <w:pStyle w:val="5"/>
        <w:spacing w:before="34"/>
        <w:ind w:left="0"/>
        <w:jc w:val="left"/>
        <w:rPr>
          <w:b/>
        </w:rPr>
      </w:pPr>
    </w:p>
    <w:p w14:paraId="1030B9BF">
      <w:pPr>
        <w:pStyle w:val="5"/>
        <w:spacing w:before="1" w:line="276" w:lineRule="auto"/>
        <w:ind w:right="278" w:firstLine="120"/>
        <w:jc w:val="left"/>
      </w:pPr>
      <w:r>
        <w:t>По итогам 2024-25 учебного года</w:t>
      </w:r>
      <w:r>
        <w:rPr>
          <w:spacing w:val="40"/>
        </w:rPr>
        <w:t xml:space="preserve"> </w:t>
      </w:r>
      <w:r>
        <w:t>успеваемость в школе составила 100%</w:t>
      </w:r>
      <w:r>
        <w:rPr>
          <w:b/>
        </w:rPr>
        <w:t xml:space="preserve">, </w:t>
      </w:r>
      <w:r>
        <w:t>уровень качества знаний</w:t>
      </w:r>
      <w:r>
        <w:rPr>
          <w:spacing w:val="-2"/>
        </w:rPr>
        <w:t xml:space="preserve"> </w:t>
      </w:r>
      <w:r>
        <w:t>–5</w:t>
      </w:r>
      <w:r>
        <w:rPr>
          <w:rFonts w:hint="default"/>
          <w:lang w:val="ru-RU"/>
        </w:rPr>
        <w:t>0</w:t>
      </w:r>
      <w:r>
        <w:rPr>
          <w:spacing w:val="1"/>
        </w:rPr>
        <w:t xml:space="preserve"> </w:t>
      </w:r>
      <w:r>
        <w:t>% (в</w:t>
      </w:r>
      <w:r>
        <w:rPr>
          <w:spacing w:val="-1"/>
        </w:rPr>
        <w:t xml:space="preserve"> </w:t>
      </w:r>
      <w:r>
        <w:t>2023-24</w:t>
      </w:r>
      <w:r>
        <w:rPr>
          <w:spacing w:val="3"/>
        </w:rPr>
        <w:t xml:space="preserve"> </w:t>
      </w:r>
      <w:r>
        <w:t>учебном</w:t>
      </w:r>
      <w:r>
        <w:rPr>
          <w:spacing w:val="1"/>
        </w:rPr>
        <w:t xml:space="preserve"> </w:t>
      </w:r>
      <w:r>
        <w:t>году</w:t>
      </w:r>
      <w:r>
        <w:rPr>
          <w:spacing w:val="-4"/>
        </w:rPr>
        <w:t xml:space="preserve"> </w:t>
      </w:r>
      <w:r>
        <w:t>-</w:t>
      </w:r>
      <w:r>
        <w:rPr>
          <w:spacing w:val="3"/>
        </w:rPr>
        <w:t xml:space="preserve"> </w:t>
      </w:r>
      <w:r>
        <w:t>55%).</w:t>
      </w:r>
      <w:r>
        <w:rPr>
          <w:spacing w:val="3"/>
        </w:rPr>
        <w:t xml:space="preserve"> </w:t>
      </w:r>
      <w:r>
        <w:t>Качество</w:t>
      </w:r>
      <w:r>
        <w:rPr>
          <w:spacing w:val="-1"/>
        </w:rPr>
        <w:t xml:space="preserve"> </w:t>
      </w:r>
      <w:r>
        <w:t>знаний</w:t>
      </w:r>
      <w:r>
        <w:rPr>
          <w:spacing w:val="2"/>
        </w:rPr>
        <w:t xml:space="preserve"> </w:t>
      </w:r>
      <w:r>
        <w:t>по</w:t>
      </w:r>
      <w:r>
        <w:rPr>
          <w:lang w:val="ru-RU"/>
        </w:rPr>
        <w:t>низ</w:t>
      </w:r>
      <w:r>
        <w:t>илось</w:t>
      </w:r>
      <w:r>
        <w:rPr>
          <w:spacing w:val="4"/>
        </w:rPr>
        <w:t xml:space="preserve"> </w:t>
      </w:r>
      <w:r>
        <w:t xml:space="preserve">на </w:t>
      </w:r>
      <w:r>
        <w:rPr>
          <w:rFonts w:hint="default"/>
          <w:lang w:val="ru-RU"/>
        </w:rPr>
        <w:t>5</w:t>
      </w:r>
      <w:r>
        <w:t>%,</w:t>
      </w:r>
      <w:r>
        <w:rPr>
          <w:spacing w:val="1"/>
        </w:rPr>
        <w:t xml:space="preserve"> </w:t>
      </w:r>
      <w:r>
        <w:t>при</w:t>
      </w:r>
      <w:r>
        <w:rPr>
          <w:spacing w:val="3"/>
        </w:rPr>
        <w:t xml:space="preserve"> </w:t>
      </w:r>
      <w:r>
        <w:rPr>
          <w:spacing w:val="-4"/>
        </w:rPr>
        <w:t>100%</w:t>
      </w:r>
    </w:p>
    <w:p w14:paraId="528E4102">
      <w:pPr>
        <w:pStyle w:val="5"/>
        <w:spacing w:line="275" w:lineRule="exact"/>
        <w:jc w:val="left"/>
      </w:pPr>
      <w:r>
        <w:t>успеваемости.</w:t>
      </w:r>
      <w:r>
        <w:rPr>
          <w:spacing w:val="-2"/>
        </w:rPr>
        <w:t xml:space="preserve"> </w:t>
      </w:r>
      <w:r>
        <w:t>Количество</w:t>
      </w:r>
      <w:r>
        <w:rPr>
          <w:spacing w:val="-2"/>
        </w:rPr>
        <w:t xml:space="preserve"> </w:t>
      </w:r>
      <w:r>
        <w:t>отличников</w:t>
      </w:r>
      <w:r>
        <w:rPr>
          <w:spacing w:val="-1"/>
        </w:rPr>
        <w:t xml:space="preserve"> </w:t>
      </w:r>
      <w:r>
        <w:t>–</w:t>
      </w:r>
      <w:r>
        <w:rPr>
          <w:spacing w:val="-2"/>
        </w:rPr>
        <w:t xml:space="preserve"> </w:t>
      </w:r>
      <w:r>
        <w:rPr>
          <w:rFonts w:hint="default"/>
          <w:spacing w:val="-2"/>
          <w:lang w:val="ru-RU"/>
        </w:rPr>
        <w:t>2</w:t>
      </w:r>
      <w:r>
        <w:rPr>
          <w:spacing w:val="-2"/>
        </w:rPr>
        <w:t xml:space="preserve"> </w:t>
      </w:r>
      <w:r>
        <w:t>(</w:t>
      </w:r>
      <w:r>
        <w:rPr>
          <w:rFonts w:hint="default"/>
          <w:lang w:val="ru-RU"/>
        </w:rPr>
        <w:t>7,7</w:t>
      </w:r>
      <w:r>
        <w:rPr>
          <w:spacing w:val="-2"/>
        </w:rPr>
        <w:t xml:space="preserve"> </w:t>
      </w:r>
      <w:r>
        <w:t>%).</w:t>
      </w:r>
      <w:r>
        <w:rPr>
          <w:spacing w:val="-4"/>
        </w:rPr>
        <w:t xml:space="preserve"> </w:t>
      </w:r>
      <w:r>
        <w:t>Количество</w:t>
      </w:r>
      <w:r>
        <w:rPr>
          <w:spacing w:val="2"/>
        </w:rPr>
        <w:t xml:space="preserve"> </w:t>
      </w:r>
      <w:r>
        <w:t>ударников</w:t>
      </w:r>
      <w:r>
        <w:rPr>
          <w:spacing w:val="-1"/>
        </w:rPr>
        <w:t xml:space="preserve"> </w:t>
      </w:r>
      <w:r>
        <w:t>–</w:t>
      </w:r>
      <w:r>
        <w:rPr>
          <w:spacing w:val="-2"/>
        </w:rPr>
        <w:t xml:space="preserve"> </w:t>
      </w:r>
      <w:r>
        <w:rPr>
          <w:rFonts w:hint="default"/>
          <w:lang w:val="ru-RU"/>
        </w:rPr>
        <w:t>11</w:t>
      </w:r>
      <w:r>
        <w:t>(4</w:t>
      </w:r>
      <w:r>
        <w:rPr>
          <w:rFonts w:hint="default"/>
          <w:lang w:val="ru-RU"/>
        </w:rPr>
        <w:t>5</w:t>
      </w:r>
      <w:r>
        <w:t>,8</w:t>
      </w:r>
      <w:r>
        <w:rPr>
          <w:spacing w:val="-2"/>
        </w:rPr>
        <w:t xml:space="preserve"> </w:t>
      </w:r>
      <w:r>
        <w:rPr>
          <w:spacing w:val="-5"/>
        </w:rPr>
        <w:t>%).</w:t>
      </w:r>
    </w:p>
    <w:p w14:paraId="4388785F">
      <w:pPr>
        <w:pStyle w:val="5"/>
        <w:spacing w:before="88"/>
        <w:ind w:left="0"/>
        <w:jc w:val="left"/>
      </w:pPr>
    </w:p>
    <w:p w14:paraId="49EAAA0B">
      <w:pPr>
        <w:pStyle w:val="2"/>
        <w:ind w:left="2726"/>
      </w:pPr>
      <w:r>
        <w:t>Выполнение</w:t>
      </w:r>
      <w:r>
        <w:rPr>
          <w:spacing w:val="-5"/>
        </w:rPr>
        <w:t xml:space="preserve"> </w:t>
      </w:r>
      <w:r>
        <w:t>программного</w:t>
      </w:r>
      <w:r>
        <w:rPr>
          <w:spacing w:val="-4"/>
        </w:rPr>
        <w:t xml:space="preserve"> </w:t>
      </w:r>
      <w:r>
        <w:rPr>
          <w:spacing w:val="-2"/>
        </w:rPr>
        <w:t>материала</w:t>
      </w:r>
    </w:p>
    <w:p w14:paraId="6AC3C816">
      <w:pPr>
        <w:pStyle w:val="5"/>
        <w:spacing w:before="36" w:line="276" w:lineRule="auto"/>
        <w:ind w:right="282" w:firstLine="360"/>
      </w:pPr>
      <w:r>
        <w:t>На</w:t>
      </w:r>
      <w:r>
        <w:rPr>
          <w:spacing w:val="-6"/>
        </w:rPr>
        <w:t xml:space="preserve"> </w:t>
      </w:r>
      <w:r>
        <w:t>уровне</w:t>
      </w:r>
      <w:r>
        <w:rPr>
          <w:spacing w:val="-10"/>
        </w:rPr>
        <w:t xml:space="preserve"> </w:t>
      </w:r>
      <w:r>
        <w:t>начального</w:t>
      </w:r>
      <w:r>
        <w:rPr>
          <w:spacing w:val="-9"/>
        </w:rPr>
        <w:t xml:space="preserve"> </w:t>
      </w:r>
      <w:r>
        <w:t>общего</w:t>
      </w:r>
      <w:r>
        <w:rPr>
          <w:spacing w:val="-9"/>
        </w:rPr>
        <w:t xml:space="preserve"> </w:t>
      </w:r>
      <w:r>
        <w:t>образования</w:t>
      </w:r>
      <w:r>
        <w:rPr>
          <w:spacing w:val="-9"/>
        </w:rPr>
        <w:t xml:space="preserve"> </w:t>
      </w:r>
      <w:r>
        <w:t>все</w:t>
      </w:r>
      <w:r>
        <w:rPr>
          <w:spacing w:val="-10"/>
        </w:rPr>
        <w:t xml:space="preserve"> </w:t>
      </w:r>
      <w:r>
        <w:t>рабочие</w:t>
      </w:r>
      <w:r>
        <w:rPr>
          <w:spacing w:val="-10"/>
        </w:rPr>
        <w:t xml:space="preserve"> </w:t>
      </w:r>
      <w:r>
        <w:t>программы,</w:t>
      </w:r>
      <w:r>
        <w:rPr>
          <w:spacing w:val="-9"/>
        </w:rPr>
        <w:t xml:space="preserve"> </w:t>
      </w:r>
      <w:r>
        <w:t>практическая</w:t>
      </w:r>
      <w:r>
        <w:rPr>
          <w:spacing w:val="-9"/>
        </w:rPr>
        <w:t xml:space="preserve"> </w:t>
      </w:r>
      <w:r>
        <w:t>часть</w:t>
      </w:r>
      <w:r>
        <w:rPr>
          <w:spacing w:val="-8"/>
        </w:rPr>
        <w:t xml:space="preserve"> </w:t>
      </w:r>
      <w:r>
        <w:t>по труду (технологии), ИЗО, физической культуре и музыке полностью реализованы.</w:t>
      </w:r>
    </w:p>
    <w:p w14:paraId="08D39FA7">
      <w:pPr>
        <w:pStyle w:val="5"/>
        <w:spacing w:line="276" w:lineRule="auto"/>
        <w:ind w:right="283" w:firstLine="240"/>
      </w:pPr>
      <w:r>
        <w:t>Полностью реализована практическая часть рабочих программ учебных предметов на уровне основного общего образования: химия, физика, биология, география, информатика, труд (технология), физическая культура, изобразительное искусство.</w:t>
      </w:r>
    </w:p>
    <w:p w14:paraId="59019A56">
      <w:pPr>
        <w:pStyle w:val="5"/>
        <w:spacing w:line="276" w:lineRule="auto"/>
        <w:ind w:right="278" w:firstLine="300"/>
        <w:jc w:val="right"/>
      </w:pPr>
      <w:r>
        <w:t>Контрольные работы выполнены в полном объеме по всем учебным предметам. Степень выполнения</w:t>
      </w:r>
      <w:r>
        <w:rPr>
          <w:spacing w:val="-3"/>
        </w:rPr>
        <w:t xml:space="preserve"> </w:t>
      </w:r>
      <w:r>
        <w:t>контрольных работ на уровне</w:t>
      </w:r>
      <w:r>
        <w:rPr>
          <w:spacing w:val="-1"/>
        </w:rPr>
        <w:t xml:space="preserve"> </w:t>
      </w:r>
      <w:r>
        <w:t>начального, основного общего образования-100%. Анализ</w:t>
      </w:r>
      <w:r>
        <w:rPr>
          <w:spacing w:val="80"/>
        </w:rPr>
        <w:t xml:space="preserve"> </w:t>
      </w:r>
      <w:r>
        <w:t>рабочих</w:t>
      </w:r>
      <w:r>
        <w:rPr>
          <w:spacing w:val="80"/>
        </w:rPr>
        <w:t xml:space="preserve"> </w:t>
      </w:r>
      <w:r>
        <w:t>программ</w:t>
      </w:r>
      <w:r>
        <w:rPr>
          <w:spacing w:val="80"/>
        </w:rPr>
        <w:t xml:space="preserve"> </w:t>
      </w:r>
      <w:r>
        <w:t>показал,</w:t>
      </w:r>
      <w:r>
        <w:rPr>
          <w:spacing w:val="80"/>
        </w:rPr>
        <w:t xml:space="preserve"> </w:t>
      </w:r>
      <w:r>
        <w:t>что</w:t>
      </w:r>
      <w:r>
        <w:rPr>
          <w:spacing w:val="80"/>
        </w:rPr>
        <w:t xml:space="preserve"> </w:t>
      </w:r>
      <w:r>
        <w:t>программный</w:t>
      </w:r>
      <w:r>
        <w:rPr>
          <w:spacing w:val="80"/>
        </w:rPr>
        <w:t xml:space="preserve"> </w:t>
      </w:r>
      <w:r>
        <w:t>материал</w:t>
      </w:r>
      <w:r>
        <w:rPr>
          <w:spacing w:val="80"/>
        </w:rPr>
        <w:t xml:space="preserve"> </w:t>
      </w:r>
      <w:r>
        <w:t>по</w:t>
      </w:r>
      <w:r>
        <w:rPr>
          <w:spacing w:val="80"/>
        </w:rPr>
        <w:t xml:space="preserve"> </w:t>
      </w:r>
      <w:r>
        <w:t>всем</w:t>
      </w:r>
      <w:r>
        <w:rPr>
          <w:spacing w:val="80"/>
        </w:rPr>
        <w:t xml:space="preserve"> </w:t>
      </w:r>
      <w:r>
        <w:t>предметам учебного</w:t>
      </w:r>
      <w:r>
        <w:rPr>
          <w:spacing w:val="40"/>
        </w:rPr>
        <w:t xml:space="preserve"> </w:t>
      </w:r>
      <w:r>
        <w:t>плана</w:t>
      </w:r>
      <w:r>
        <w:rPr>
          <w:spacing w:val="40"/>
        </w:rPr>
        <w:t xml:space="preserve"> </w:t>
      </w:r>
      <w:r>
        <w:t>на</w:t>
      </w:r>
      <w:r>
        <w:rPr>
          <w:spacing w:val="76"/>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основного</w:t>
      </w:r>
      <w:r>
        <w:rPr>
          <w:spacing w:val="80"/>
        </w:rPr>
        <w:t xml:space="preserve"> </w:t>
      </w:r>
      <w:r>
        <w:t>общего</w:t>
      </w:r>
      <w:r>
        <w:rPr>
          <w:spacing w:val="40"/>
        </w:rPr>
        <w:t xml:space="preserve"> </w:t>
      </w:r>
      <w:r>
        <w:t>образования</w:t>
      </w:r>
      <w:r>
        <w:rPr>
          <w:spacing w:val="40"/>
        </w:rPr>
        <w:t xml:space="preserve"> </w:t>
      </w:r>
      <w:r>
        <w:t>пройден</w:t>
      </w:r>
      <w:r>
        <w:rPr>
          <w:spacing w:val="40"/>
        </w:rPr>
        <w:t xml:space="preserve"> </w:t>
      </w:r>
      <w:r>
        <w:t>полностью,</w:t>
      </w:r>
      <w:r>
        <w:rPr>
          <w:spacing w:val="52"/>
        </w:rPr>
        <w:t xml:space="preserve"> </w:t>
      </w:r>
      <w:r>
        <w:t>отставания</w:t>
      </w:r>
      <w:r>
        <w:rPr>
          <w:spacing w:val="52"/>
        </w:rPr>
        <w:t xml:space="preserve"> </w:t>
      </w:r>
      <w:r>
        <w:t>нет.</w:t>
      </w:r>
      <w:r>
        <w:rPr>
          <w:spacing w:val="56"/>
        </w:rPr>
        <w:t xml:space="preserve"> </w:t>
      </w:r>
      <w:r>
        <w:t>Учителям</w:t>
      </w:r>
      <w:r>
        <w:rPr>
          <w:spacing w:val="56"/>
        </w:rPr>
        <w:t xml:space="preserve"> </w:t>
      </w:r>
      <w:r>
        <w:t>удалось</w:t>
      </w:r>
      <w:r>
        <w:rPr>
          <w:spacing w:val="56"/>
        </w:rPr>
        <w:t xml:space="preserve"> </w:t>
      </w:r>
      <w:r>
        <w:t>своевременно</w:t>
      </w:r>
      <w:r>
        <w:rPr>
          <w:spacing w:val="54"/>
        </w:rPr>
        <w:t xml:space="preserve"> </w:t>
      </w:r>
      <w:r>
        <w:t>скорректировать</w:t>
      </w:r>
      <w:r>
        <w:rPr>
          <w:spacing w:val="54"/>
        </w:rPr>
        <w:t xml:space="preserve"> </w:t>
      </w:r>
      <w:r>
        <w:rPr>
          <w:spacing w:val="-2"/>
        </w:rPr>
        <w:t>поурочные</w:t>
      </w:r>
    </w:p>
    <w:p w14:paraId="20373BD0">
      <w:pPr>
        <w:pStyle w:val="5"/>
        <w:jc w:val="left"/>
      </w:pPr>
      <w:r>
        <w:t>планирования</w:t>
      </w:r>
      <w:r>
        <w:rPr>
          <w:spacing w:val="-3"/>
        </w:rPr>
        <w:t xml:space="preserve"> </w:t>
      </w:r>
      <w:r>
        <w:t>с</w:t>
      </w:r>
      <w:r>
        <w:rPr>
          <w:spacing w:val="-7"/>
        </w:rPr>
        <w:t xml:space="preserve"> </w:t>
      </w:r>
      <w:r>
        <w:t>целью</w:t>
      </w:r>
      <w:r>
        <w:rPr>
          <w:spacing w:val="-4"/>
        </w:rPr>
        <w:t xml:space="preserve"> </w:t>
      </w:r>
      <w:r>
        <w:t>полного</w:t>
      </w:r>
      <w:r>
        <w:rPr>
          <w:spacing w:val="-3"/>
        </w:rPr>
        <w:t xml:space="preserve"> </w:t>
      </w:r>
      <w:r>
        <w:t>выполнения</w:t>
      </w:r>
      <w:r>
        <w:rPr>
          <w:spacing w:val="-5"/>
        </w:rPr>
        <w:t xml:space="preserve"> </w:t>
      </w:r>
      <w:r>
        <w:t>программного</w:t>
      </w:r>
      <w:r>
        <w:rPr>
          <w:spacing w:val="-3"/>
        </w:rPr>
        <w:t xml:space="preserve"> </w:t>
      </w:r>
      <w:r>
        <w:t>материала</w:t>
      </w:r>
      <w:r>
        <w:rPr>
          <w:spacing w:val="-2"/>
        </w:rPr>
        <w:t xml:space="preserve"> </w:t>
      </w:r>
      <w:r>
        <w:t>по</w:t>
      </w:r>
      <w:r>
        <w:rPr>
          <w:spacing w:val="-2"/>
        </w:rPr>
        <w:t xml:space="preserve"> предметам.</w:t>
      </w:r>
    </w:p>
    <w:p w14:paraId="5029A6C3">
      <w:pPr>
        <w:pStyle w:val="5"/>
        <w:spacing w:before="43" w:line="276" w:lineRule="auto"/>
        <w:ind w:right="280" w:firstLine="300"/>
      </w:pPr>
      <w:r>
        <w:t>Анализ классных журналов и сводных ведомостей показал, что годовые оценки выставлены объективно в соответствии с правилами математического округления.</w:t>
      </w:r>
    </w:p>
    <w:p w14:paraId="2F7BDDF3">
      <w:pPr>
        <w:pStyle w:val="5"/>
        <w:spacing w:before="44"/>
        <w:ind w:left="0"/>
        <w:jc w:val="left"/>
      </w:pPr>
    </w:p>
    <w:p w14:paraId="5E22780A">
      <w:pPr>
        <w:pStyle w:val="5"/>
        <w:spacing w:before="3"/>
        <w:ind w:left="0"/>
        <w:jc w:val="left"/>
        <w:rPr>
          <w:sz w:val="2"/>
        </w:rPr>
      </w:pPr>
    </w:p>
    <w:p w14:paraId="5A14DAAB">
      <w:pPr>
        <w:pStyle w:val="2"/>
        <w:ind w:left="1691"/>
      </w:pPr>
      <w:r>
        <w:t>Государственная</w:t>
      </w:r>
      <w:r>
        <w:rPr>
          <w:spacing w:val="-4"/>
        </w:rPr>
        <w:t xml:space="preserve"> </w:t>
      </w:r>
      <w:r>
        <w:t>итоговая</w:t>
      </w:r>
      <w:r>
        <w:rPr>
          <w:spacing w:val="-4"/>
        </w:rPr>
        <w:t xml:space="preserve"> </w:t>
      </w:r>
      <w:r>
        <w:t>аттестация</w:t>
      </w:r>
      <w:r>
        <w:rPr>
          <w:spacing w:val="-4"/>
        </w:rPr>
        <w:t xml:space="preserve"> </w:t>
      </w:r>
      <w:r>
        <w:t>учащихся</w:t>
      </w:r>
      <w:r>
        <w:rPr>
          <w:spacing w:val="-4"/>
        </w:rPr>
        <w:t xml:space="preserve"> </w:t>
      </w:r>
      <w:r>
        <w:t>9</w:t>
      </w:r>
      <w:r>
        <w:rPr>
          <w:spacing w:val="-3"/>
        </w:rPr>
        <w:t xml:space="preserve"> </w:t>
      </w:r>
      <w:r>
        <w:rPr>
          <w:spacing w:val="-2"/>
        </w:rPr>
        <w:t>класса</w:t>
      </w:r>
    </w:p>
    <w:p w14:paraId="41F6BD74">
      <w:pPr>
        <w:pStyle w:val="5"/>
        <w:spacing w:before="39" w:line="276" w:lineRule="auto"/>
        <w:ind w:right="281" w:firstLine="300"/>
      </w:pPr>
      <w:r>
        <w:t>Работа по подготовке к ГИА осуществляется в соответствии с планом подготовки проведения итогового контроля. Участники образовательной деятельности: учащиеся, родители</w:t>
      </w:r>
      <w:r>
        <w:rPr>
          <w:spacing w:val="-12"/>
        </w:rPr>
        <w:t xml:space="preserve"> </w:t>
      </w:r>
      <w:r>
        <w:t>и</w:t>
      </w:r>
      <w:r>
        <w:rPr>
          <w:spacing w:val="-10"/>
        </w:rPr>
        <w:t xml:space="preserve"> </w:t>
      </w:r>
      <w:r>
        <w:t>педагоги</w:t>
      </w:r>
      <w:r>
        <w:rPr>
          <w:spacing w:val="-10"/>
        </w:rPr>
        <w:t xml:space="preserve"> </w:t>
      </w:r>
      <w:r>
        <w:t>были</w:t>
      </w:r>
      <w:r>
        <w:rPr>
          <w:spacing w:val="-10"/>
        </w:rPr>
        <w:t xml:space="preserve"> </w:t>
      </w:r>
      <w:r>
        <w:t>ознакомлены</w:t>
      </w:r>
      <w:r>
        <w:rPr>
          <w:spacing w:val="-11"/>
        </w:rPr>
        <w:t xml:space="preserve"> </w:t>
      </w:r>
      <w:r>
        <w:t>с</w:t>
      </w:r>
      <w:r>
        <w:rPr>
          <w:spacing w:val="-10"/>
        </w:rPr>
        <w:t xml:space="preserve"> </w:t>
      </w:r>
      <w:r>
        <w:t>нормативно</w:t>
      </w:r>
      <w:r>
        <w:rPr>
          <w:spacing w:val="-10"/>
        </w:rPr>
        <w:t xml:space="preserve"> </w:t>
      </w:r>
      <w:r>
        <w:t>-</w:t>
      </w:r>
      <w:r>
        <w:rPr>
          <w:spacing w:val="-11"/>
        </w:rPr>
        <w:t xml:space="preserve"> </w:t>
      </w:r>
      <w:r>
        <w:t>правовой</w:t>
      </w:r>
      <w:r>
        <w:rPr>
          <w:spacing w:val="-10"/>
        </w:rPr>
        <w:t xml:space="preserve"> </w:t>
      </w:r>
      <w:r>
        <w:t>базой,</w:t>
      </w:r>
      <w:r>
        <w:rPr>
          <w:spacing w:val="-11"/>
        </w:rPr>
        <w:t xml:space="preserve"> </w:t>
      </w:r>
      <w:r>
        <w:t>порядком</w:t>
      </w:r>
      <w:r>
        <w:rPr>
          <w:spacing w:val="-11"/>
        </w:rPr>
        <w:t xml:space="preserve"> </w:t>
      </w:r>
      <w:r>
        <w:t xml:space="preserve">проведения ОГЭ на совещаниях, педагогических советах, родительских собраниях, индивидуальных </w:t>
      </w:r>
      <w:r>
        <w:rPr>
          <w:spacing w:val="-2"/>
        </w:rPr>
        <w:t>консультациях.</w:t>
      </w:r>
    </w:p>
    <w:p w14:paraId="05C31FD7">
      <w:pPr>
        <w:pStyle w:val="5"/>
        <w:spacing w:line="276" w:lineRule="auto"/>
        <w:ind w:right="283" w:firstLine="360"/>
      </w:pPr>
      <w:r>
        <w:rPr>
          <w:color w:val="1A1A1A"/>
        </w:rPr>
        <w:t>Для допуска к итоговой аттестации, 12 февраля 2025 года было проведено итоговое собеседование по русскому языку для обучающихся 9 класса. Итоговое собеседование все учащиеся сдавали успешно, получили «Зачет»</w:t>
      </w:r>
    </w:p>
    <w:p w14:paraId="7248604D">
      <w:pPr>
        <w:pStyle w:val="5"/>
        <w:spacing w:line="276" w:lineRule="auto"/>
        <w:ind w:right="276" w:firstLine="240"/>
      </w:pPr>
      <w:r>
        <w:t xml:space="preserve">В 2024-2025 учебном году в 9-ом классе обучался </w:t>
      </w:r>
      <w:r>
        <w:rPr>
          <w:rFonts w:hint="default"/>
          <w:lang w:val="ru-RU"/>
        </w:rPr>
        <w:t>4</w:t>
      </w:r>
      <w:r>
        <w:t xml:space="preserve"> учащихся. Выпускники сдали два обязательных экзамена: по русскому языку, математике; два по выбору: по родному (татарскому) языку, </w:t>
      </w:r>
      <w:r>
        <w:rPr>
          <w:lang w:val="ru-RU"/>
        </w:rPr>
        <w:t>физике</w:t>
      </w:r>
      <w:r>
        <w:rPr>
          <w:rFonts w:hint="default"/>
          <w:lang w:val="ru-RU"/>
        </w:rPr>
        <w:t xml:space="preserve">, информатике,обществознанию </w:t>
      </w:r>
      <w:r>
        <w:t>и географии.</w:t>
      </w:r>
    </w:p>
    <w:p w14:paraId="6C2560C6">
      <w:pPr>
        <w:pStyle w:val="5"/>
        <w:spacing w:after="47" w:line="274" w:lineRule="exact"/>
      </w:pPr>
      <w:r>
        <w:t>Учащиеся</w:t>
      </w:r>
      <w:r>
        <w:rPr>
          <w:spacing w:val="-5"/>
        </w:rPr>
        <w:t xml:space="preserve"> </w:t>
      </w:r>
      <w:r>
        <w:t>показали</w:t>
      </w:r>
      <w:r>
        <w:rPr>
          <w:spacing w:val="-4"/>
        </w:rPr>
        <w:t xml:space="preserve"> </w:t>
      </w:r>
      <w:r>
        <w:t>следующие</w:t>
      </w:r>
      <w:r>
        <w:rPr>
          <w:spacing w:val="-5"/>
        </w:rPr>
        <w:t xml:space="preserve"> </w:t>
      </w:r>
      <w:r>
        <w:rPr>
          <w:spacing w:val="-2"/>
        </w:rPr>
        <w:t>результаты:</w:t>
      </w:r>
    </w:p>
    <w:tbl>
      <w:tblPr>
        <w:tblStyle w:val="4"/>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164"/>
        <w:gridCol w:w="936"/>
        <w:gridCol w:w="992"/>
        <w:gridCol w:w="852"/>
        <w:gridCol w:w="992"/>
        <w:gridCol w:w="2581"/>
      </w:tblGrid>
      <w:tr w14:paraId="5C489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120" w:type="dxa"/>
            <w:vMerge w:val="restart"/>
          </w:tcPr>
          <w:p w14:paraId="6FF0B011">
            <w:pPr>
              <w:pStyle w:val="8"/>
              <w:spacing w:line="273" w:lineRule="exact"/>
              <w:ind w:left="616"/>
              <w:rPr>
                <w:sz w:val="24"/>
              </w:rPr>
            </w:pPr>
            <w:r>
              <w:rPr>
                <w:spacing w:val="-2"/>
                <w:sz w:val="24"/>
              </w:rPr>
              <w:t>Предмет</w:t>
            </w:r>
          </w:p>
        </w:tc>
        <w:tc>
          <w:tcPr>
            <w:tcW w:w="1164" w:type="dxa"/>
            <w:vMerge w:val="restart"/>
          </w:tcPr>
          <w:p w14:paraId="22637843">
            <w:pPr>
              <w:pStyle w:val="8"/>
              <w:spacing w:line="273" w:lineRule="exact"/>
              <w:ind w:left="225"/>
              <w:rPr>
                <w:sz w:val="24"/>
              </w:rPr>
            </w:pPr>
            <w:r>
              <w:rPr>
                <w:spacing w:val="-2"/>
                <w:sz w:val="24"/>
              </w:rPr>
              <w:t>Кол-</w:t>
            </w:r>
            <w:r>
              <w:rPr>
                <w:spacing w:val="-5"/>
                <w:sz w:val="24"/>
              </w:rPr>
              <w:t>во</w:t>
            </w:r>
          </w:p>
          <w:p w14:paraId="5F722CB6">
            <w:pPr>
              <w:pStyle w:val="8"/>
              <w:spacing w:before="41"/>
              <w:ind w:left="107"/>
              <w:rPr>
                <w:sz w:val="24"/>
              </w:rPr>
            </w:pPr>
            <w:r>
              <w:rPr>
                <w:spacing w:val="-2"/>
                <w:sz w:val="24"/>
              </w:rPr>
              <w:t>сдающих</w:t>
            </w:r>
          </w:p>
        </w:tc>
        <w:tc>
          <w:tcPr>
            <w:tcW w:w="3772" w:type="dxa"/>
            <w:gridSpan w:val="4"/>
          </w:tcPr>
          <w:p w14:paraId="4C2A06CB">
            <w:pPr>
              <w:pStyle w:val="8"/>
              <w:spacing w:line="273" w:lineRule="exact"/>
              <w:ind w:left="6"/>
              <w:jc w:val="center"/>
              <w:rPr>
                <w:sz w:val="24"/>
              </w:rPr>
            </w:pPr>
            <w:r>
              <w:rPr>
                <w:spacing w:val="-2"/>
                <w:sz w:val="24"/>
              </w:rPr>
              <w:t>Оценки</w:t>
            </w:r>
          </w:p>
        </w:tc>
        <w:tc>
          <w:tcPr>
            <w:tcW w:w="2581" w:type="dxa"/>
            <w:vMerge w:val="restart"/>
          </w:tcPr>
          <w:p w14:paraId="6D31EA8E">
            <w:pPr>
              <w:pStyle w:val="8"/>
              <w:spacing w:line="273" w:lineRule="exact"/>
              <w:ind w:left="858"/>
              <w:rPr>
                <w:sz w:val="24"/>
              </w:rPr>
            </w:pPr>
            <w:r>
              <w:rPr>
                <w:spacing w:val="-2"/>
                <w:sz w:val="24"/>
              </w:rPr>
              <w:t>Учитель</w:t>
            </w:r>
          </w:p>
        </w:tc>
      </w:tr>
      <w:tr w14:paraId="33832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120" w:type="dxa"/>
            <w:vMerge w:val="continue"/>
            <w:tcBorders>
              <w:top w:val="nil"/>
            </w:tcBorders>
          </w:tcPr>
          <w:p w14:paraId="52430625">
            <w:pPr>
              <w:rPr>
                <w:sz w:val="2"/>
                <w:szCs w:val="2"/>
              </w:rPr>
            </w:pPr>
          </w:p>
        </w:tc>
        <w:tc>
          <w:tcPr>
            <w:tcW w:w="1164" w:type="dxa"/>
            <w:vMerge w:val="continue"/>
            <w:tcBorders>
              <w:top w:val="nil"/>
            </w:tcBorders>
          </w:tcPr>
          <w:p w14:paraId="4A3D4E3E">
            <w:pPr>
              <w:rPr>
                <w:sz w:val="2"/>
                <w:szCs w:val="2"/>
              </w:rPr>
            </w:pPr>
          </w:p>
        </w:tc>
        <w:tc>
          <w:tcPr>
            <w:tcW w:w="936" w:type="dxa"/>
          </w:tcPr>
          <w:p w14:paraId="587FF187">
            <w:pPr>
              <w:pStyle w:val="8"/>
              <w:spacing w:line="270" w:lineRule="exact"/>
              <w:ind w:left="11"/>
              <w:jc w:val="center"/>
              <w:rPr>
                <w:sz w:val="24"/>
              </w:rPr>
            </w:pPr>
            <w:r>
              <w:rPr>
                <w:spacing w:val="-5"/>
                <w:sz w:val="24"/>
              </w:rPr>
              <w:t>«2»</w:t>
            </w:r>
          </w:p>
        </w:tc>
        <w:tc>
          <w:tcPr>
            <w:tcW w:w="992" w:type="dxa"/>
          </w:tcPr>
          <w:p w14:paraId="0D10AD9B">
            <w:pPr>
              <w:pStyle w:val="8"/>
              <w:spacing w:line="270" w:lineRule="exact"/>
              <w:ind w:left="8"/>
              <w:jc w:val="center"/>
              <w:rPr>
                <w:sz w:val="24"/>
              </w:rPr>
            </w:pPr>
            <w:r>
              <w:rPr>
                <w:spacing w:val="-5"/>
                <w:sz w:val="24"/>
              </w:rPr>
              <w:t>«3»</w:t>
            </w:r>
          </w:p>
        </w:tc>
        <w:tc>
          <w:tcPr>
            <w:tcW w:w="852" w:type="dxa"/>
          </w:tcPr>
          <w:p w14:paraId="21FA0B36">
            <w:pPr>
              <w:pStyle w:val="8"/>
              <w:spacing w:line="270" w:lineRule="exact"/>
              <w:ind w:left="10" w:right="2"/>
              <w:jc w:val="center"/>
              <w:rPr>
                <w:sz w:val="24"/>
              </w:rPr>
            </w:pPr>
            <w:r>
              <w:rPr>
                <w:spacing w:val="-5"/>
                <w:sz w:val="24"/>
              </w:rPr>
              <w:t>«4»</w:t>
            </w:r>
          </w:p>
        </w:tc>
        <w:tc>
          <w:tcPr>
            <w:tcW w:w="992" w:type="dxa"/>
          </w:tcPr>
          <w:p w14:paraId="22E5AE86">
            <w:pPr>
              <w:pStyle w:val="8"/>
              <w:spacing w:line="270" w:lineRule="exact"/>
              <w:ind w:left="8" w:right="1"/>
              <w:jc w:val="center"/>
              <w:rPr>
                <w:sz w:val="24"/>
              </w:rPr>
            </w:pPr>
            <w:r>
              <w:rPr>
                <w:spacing w:val="-5"/>
                <w:sz w:val="24"/>
              </w:rPr>
              <w:t>«5»</w:t>
            </w:r>
          </w:p>
        </w:tc>
        <w:tc>
          <w:tcPr>
            <w:tcW w:w="2581" w:type="dxa"/>
            <w:vMerge w:val="continue"/>
            <w:tcBorders>
              <w:top w:val="nil"/>
            </w:tcBorders>
          </w:tcPr>
          <w:p w14:paraId="352E1864">
            <w:pPr>
              <w:rPr>
                <w:sz w:val="2"/>
                <w:szCs w:val="2"/>
              </w:rPr>
            </w:pPr>
          </w:p>
        </w:tc>
      </w:tr>
      <w:tr w14:paraId="60F2E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2120" w:type="dxa"/>
          </w:tcPr>
          <w:p w14:paraId="104F530B">
            <w:pPr>
              <w:pStyle w:val="8"/>
              <w:spacing w:line="271" w:lineRule="exact"/>
              <w:ind w:left="107"/>
              <w:rPr>
                <w:sz w:val="24"/>
              </w:rPr>
            </w:pPr>
            <w:r>
              <w:rPr>
                <w:sz w:val="24"/>
              </w:rPr>
              <w:t>Русский</w:t>
            </w:r>
            <w:r>
              <w:rPr>
                <w:spacing w:val="-4"/>
                <w:sz w:val="24"/>
              </w:rPr>
              <w:t xml:space="preserve"> язык</w:t>
            </w:r>
          </w:p>
        </w:tc>
        <w:tc>
          <w:tcPr>
            <w:tcW w:w="1164" w:type="dxa"/>
          </w:tcPr>
          <w:p w14:paraId="648ABDD0">
            <w:pPr>
              <w:pStyle w:val="8"/>
              <w:spacing w:line="271" w:lineRule="exact"/>
              <w:ind w:left="6"/>
              <w:jc w:val="center"/>
              <w:rPr>
                <w:rFonts w:hint="default"/>
                <w:sz w:val="24"/>
                <w:lang w:val="ru-RU"/>
              </w:rPr>
            </w:pPr>
            <w:r>
              <w:rPr>
                <w:rFonts w:hint="default"/>
                <w:sz w:val="24"/>
                <w:lang w:val="ru-RU"/>
              </w:rPr>
              <w:t>4</w:t>
            </w:r>
          </w:p>
        </w:tc>
        <w:tc>
          <w:tcPr>
            <w:tcW w:w="936" w:type="dxa"/>
          </w:tcPr>
          <w:p w14:paraId="5FBEE88A">
            <w:pPr>
              <w:pStyle w:val="8"/>
              <w:spacing w:line="271" w:lineRule="exact"/>
              <w:ind w:left="11" w:right="2"/>
              <w:jc w:val="center"/>
              <w:rPr>
                <w:sz w:val="24"/>
              </w:rPr>
            </w:pPr>
            <w:r>
              <w:rPr>
                <w:spacing w:val="-10"/>
                <w:sz w:val="24"/>
              </w:rPr>
              <w:t>0</w:t>
            </w:r>
          </w:p>
        </w:tc>
        <w:tc>
          <w:tcPr>
            <w:tcW w:w="992" w:type="dxa"/>
          </w:tcPr>
          <w:p w14:paraId="206DAB21">
            <w:pPr>
              <w:pStyle w:val="8"/>
              <w:spacing w:line="271" w:lineRule="exact"/>
              <w:ind w:left="8" w:right="2"/>
              <w:jc w:val="center"/>
              <w:rPr>
                <w:rFonts w:hint="default"/>
                <w:sz w:val="24"/>
                <w:lang w:val="ru-RU"/>
              </w:rPr>
            </w:pPr>
            <w:r>
              <w:rPr>
                <w:rFonts w:hint="default"/>
                <w:spacing w:val="-10"/>
                <w:sz w:val="24"/>
                <w:lang w:val="ru-RU"/>
              </w:rPr>
              <w:t>2</w:t>
            </w:r>
          </w:p>
        </w:tc>
        <w:tc>
          <w:tcPr>
            <w:tcW w:w="852" w:type="dxa"/>
          </w:tcPr>
          <w:p w14:paraId="59084339">
            <w:pPr>
              <w:pStyle w:val="8"/>
              <w:spacing w:line="271" w:lineRule="exact"/>
              <w:ind w:left="10" w:right="5"/>
              <w:jc w:val="center"/>
              <w:rPr>
                <w:rFonts w:hint="default"/>
                <w:sz w:val="24"/>
                <w:lang w:val="ru-RU"/>
              </w:rPr>
            </w:pPr>
            <w:r>
              <w:rPr>
                <w:rFonts w:hint="default"/>
                <w:spacing w:val="-10"/>
                <w:sz w:val="24"/>
                <w:lang w:val="ru-RU"/>
              </w:rPr>
              <w:t>0</w:t>
            </w:r>
          </w:p>
        </w:tc>
        <w:tc>
          <w:tcPr>
            <w:tcW w:w="992" w:type="dxa"/>
          </w:tcPr>
          <w:p w14:paraId="6F1E6ABA">
            <w:pPr>
              <w:pStyle w:val="8"/>
              <w:spacing w:line="271" w:lineRule="exact"/>
              <w:ind w:left="8" w:right="3"/>
              <w:jc w:val="center"/>
              <w:rPr>
                <w:sz w:val="24"/>
              </w:rPr>
            </w:pPr>
            <w:r>
              <w:rPr>
                <w:spacing w:val="-10"/>
                <w:sz w:val="24"/>
              </w:rPr>
              <w:t>2</w:t>
            </w:r>
          </w:p>
        </w:tc>
        <w:tc>
          <w:tcPr>
            <w:tcW w:w="2581" w:type="dxa"/>
          </w:tcPr>
          <w:p w14:paraId="528A7BC1">
            <w:pPr>
              <w:pStyle w:val="8"/>
              <w:spacing w:line="271" w:lineRule="exact"/>
              <w:ind w:left="106"/>
              <w:rPr>
                <w:rFonts w:hint="default"/>
                <w:sz w:val="24"/>
                <w:lang w:val="ru-RU"/>
              </w:rPr>
            </w:pPr>
            <w:r>
              <w:rPr>
                <w:sz w:val="24"/>
                <w:lang w:val="ru-RU"/>
              </w:rPr>
              <w:t>Смирнова</w:t>
            </w:r>
            <w:r>
              <w:rPr>
                <w:rFonts w:hint="default"/>
                <w:sz w:val="24"/>
                <w:lang w:val="ru-RU"/>
              </w:rPr>
              <w:t>.В.В</w:t>
            </w:r>
          </w:p>
        </w:tc>
      </w:tr>
      <w:tr w14:paraId="45FA3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120" w:type="dxa"/>
          </w:tcPr>
          <w:p w14:paraId="326DBA1E">
            <w:pPr>
              <w:pStyle w:val="8"/>
              <w:spacing w:line="270" w:lineRule="exact"/>
              <w:ind w:left="107"/>
              <w:rPr>
                <w:sz w:val="24"/>
              </w:rPr>
            </w:pPr>
            <w:r>
              <w:rPr>
                <w:spacing w:val="-2"/>
                <w:sz w:val="24"/>
              </w:rPr>
              <w:t>Математика</w:t>
            </w:r>
          </w:p>
        </w:tc>
        <w:tc>
          <w:tcPr>
            <w:tcW w:w="1164" w:type="dxa"/>
          </w:tcPr>
          <w:p w14:paraId="5633E7F4">
            <w:pPr>
              <w:pStyle w:val="8"/>
              <w:spacing w:line="270" w:lineRule="exact"/>
              <w:ind w:left="6"/>
              <w:jc w:val="center"/>
              <w:rPr>
                <w:rFonts w:hint="default"/>
                <w:sz w:val="24"/>
                <w:lang w:val="ru-RU"/>
              </w:rPr>
            </w:pPr>
            <w:r>
              <w:rPr>
                <w:rFonts w:hint="default"/>
                <w:sz w:val="24"/>
                <w:lang w:val="ru-RU"/>
              </w:rPr>
              <w:t>4</w:t>
            </w:r>
          </w:p>
        </w:tc>
        <w:tc>
          <w:tcPr>
            <w:tcW w:w="936" w:type="dxa"/>
          </w:tcPr>
          <w:p w14:paraId="4E521587">
            <w:pPr>
              <w:pStyle w:val="8"/>
              <w:spacing w:line="270" w:lineRule="exact"/>
              <w:ind w:left="11" w:right="2"/>
              <w:jc w:val="center"/>
              <w:rPr>
                <w:sz w:val="24"/>
              </w:rPr>
            </w:pPr>
            <w:r>
              <w:rPr>
                <w:spacing w:val="-10"/>
                <w:sz w:val="24"/>
              </w:rPr>
              <w:t>0</w:t>
            </w:r>
          </w:p>
        </w:tc>
        <w:tc>
          <w:tcPr>
            <w:tcW w:w="992" w:type="dxa"/>
          </w:tcPr>
          <w:p w14:paraId="2411E147">
            <w:pPr>
              <w:pStyle w:val="8"/>
              <w:spacing w:line="270" w:lineRule="exact"/>
              <w:ind w:left="8" w:right="2"/>
              <w:jc w:val="center"/>
              <w:rPr>
                <w:rFonts w:hint="default"/>
                <w:sz w:val="24"/>
                <w:lang w:val="ru-RU"/>
              </w:rPr>
            </w:pPr>
            <w:r>
              <w:rPr>
                <w:rFonts w:hint="default"/>
                <w:sz w:val="24"/>
                <w:lang w:val="ru-RU"/>
              </w:rPr>
              <w:t>2</w:t>
            </w:r>
          </w:p>
        </w:tc>
        <w:tc>
          <w:tcPr>
            <w:tcW w:w="852" w:type="dxa"/>
          </w:tcPr>
          <w:p w14:paraId="12D0E64A">
            <w:pPr>
              <w:pStyle w:val="8"/>
              <w:spacing w:line="270" w:lineRule="exact"/>
              <w:ind w:left="10" w:right="5"/>
              <w:jc w:val="center"/>
              <w:rPr>
                <w:rFonts w:hint="default"/>
                <w:sz w:val="24"/>
                <w:lang w:val="ru-RU"/>
              </w:rPr>
            </w:pPr>
            <w:r>
              <w:rPr>
                <w:rFonts w:hint="default"/>
                <w:spacing w:val="-10"/>
                <w:sz w:val="24"/>
                <w:lang w:val="ru-RU"/>
              </w:rPr>
              <w:t>1</w:t>
            </w:r>
          </w:p>
        </w:tc>
        <w:tc>
          <w:tcPr>
            <w:tcW w:w="992" w:type="dxa"/>
          </w:tcPr>
          <w:p w14:paraId="69AC9A56">
            <w:pPr>
              <w:pStyle w:val="8"/>
              <w:spacing w:line="270" w:lineRule="exact"/>
              <w:ind w:left="8" w:right="3"/>
              <w:jc w:val="center"/>
              <w:rPr>
                <w:rFonts w:hint="default"/>
                <w:sz w:val="24"/>
                <w:lang w:val="ru-RU"/>
              </w:rPr>
            </w:pPr>
            <w:r>
              <w:rPr>
                <w:rFonts w:hint="default"/>
                <w:sz w:val="24"/>
                <w:lang w:val="ru-RU"/>
              </w:rPr>
              <w:t>1</w:t>
            </w:r>
          </w:p>
        </w:tc>
        <w:tc>
          <w:tcPr>
            <w:tcW w:w="2581" w:type="dxa"/>
          </w:tcPr>
          <w:p w14:paraId="3FE47FA4">
            <w:pPr>
              <w:pStyle w:val="8"/>
              <w:spacing w:line="270" w:lineRule="exact"/>
              <w:ind w:left="106"/>
              <w:rPr>
                <w:rFonts w:hint="default"/>
                <w:sz w:val="24"/>
                <w:lang w:val="ru-RU"/>
              </w:rPr>
            </w:pPr>
            <w:r>
              <w:rPr>
                <w:sz w:val="24"/>
                <w:lang w:val="ru-RU"/>
              </w:rPr>
              <w:t>Рыжкова</w:t>
            </w:r>
            <w:r>
              <w:rPr>
                <w:rFonts w:hint="default"/>
                <w:sz w:val="24"/>
                <w:lang w:val="ru-RU"/>
              </w:rPr>
              <w:t>.И.П</w:t>
            </w:r>
          </w:p>
        </w:tc>
      </w:tr>
      <w:tr w14:paraId="26527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120" w:type="dxa"/>
          </w:tcPr>
          <w:p w14:paraId="2AF23646">
            <w:pPr>
              <w:pStyle w:val="8"/>
              <w:spacing w:line="270" w:lineRule="exact"/>
              <w:ind w:left="107"/>
              <w:rPr>
                <w:sz w:val="24"/>
              </w:rPr>
            </w:pPr>
            <w:r>
              <w:rPr>
                <w:sz w:val="24"/>
              </w:rPr>
              <w:t>Родной</w:t>
            </w:r>
            <w:r>
              <w:rPr>
                <w:spacing w:val="-4"/>
                <w:sz w:val="24"/>
              </w:rPr>
              <w:t xml:space="preserve"> </w:t>
            </w:r>
            <w:r>
              <w:rPr>
                <w:sz w:val="24"/>
              </w:rPr>
              <w:t>(тат.)</w:t>
            </w:r>
            <w:r>
              <w:rPr>
                <w:spacing w:val="-1"/>
                <w:sz w:val="24"/>
              </w:rPr>
              <w:t xml:space="preserve"> </w:t>
            </w:r>
            <w:r>
              <w:rPr>
                <w:spacing w:val="-4"/>
                <w:sz w:val="24"/>
              </w:rPr>
              <w:t>язык</w:t>
            </w:r>
          </w:p>
        </w:tc>
        <w:tc>
          <w:tcPr>
            <w:tcW w:w="1164" w:type="dxa"/>
          </w:tcPr>
          <w:p w14:paraId="4A2BC904">
            <w:pPr>
              <w:pStyle w:val="8"/>
              <w:spacing w:line="270" w:lineRule="exact"/>
              <w:ind w:left="6"/>
              <w:jc w:val="center"/>
              <w:rPr>
                <w:rFonts w:hint="default"/>
                <w:sz w:val="24"/>
                <w:lang w:val="ru-RU"/>
              </w:rPr>
            </w:pPr>
            <w:r>
              <w:rPr>
                <w:rFonts w:hint="default"/>
                <w:spacing w:val="-10"/>
                <w:sz w:val="24"/>
                <w:lang w:val="ru-RU"/>
              </w:rPr>
              <w:t>2</w:t>
            </w:r>
          </w:p>
        </w:tc>
        <w:tc>
          <w:tcPr>
            <w:tcW w:w="936" w:type="dxa"/>
          </w:tcPr>
          <w:p w14:paraId="55C545F3">
            <w:pPr>
              <w:pStyle w:val="8"/>
              <w:spacing w:line="270" w:lineRule="exact"/>
              <w:ind w:left="11" w:right="2"/>
              <w:jc w:val="center"/>
              <w:rPr>
                <w:sz w:val="24"/>
              </w:rPr>
            </w:pPr>
            <w:r>
              <w:rPr>
                <w:spacing w:val="-10"/>
                <w:sz w:val="24"/>
              </w:rPr>
              <w:t>0</w:t>
            </w:r>
          </w:p>
        </w:tc>
        <w:tc>
          <w:tcPr>
            <w:tcW w:w="992" w:type="dxa"/>
          </w:tcPr>
          <w:p w14:paraId="24A70F6C">
            <w:pPr>
              <w:pStyle w:val="8"/>
              <w:spacing w:line="270" w:lineRule="exact"/>
              <w:ind w:left="8" w:right="2"/>
              <w:jc w:val="center"/>
              <w:rPr>
                <w:sz w:val="24"/>
              </w:rPr>
            </w:pPr>
            <w:r>
              <w:rPr>
                <w:spacing w:val="-10"/>
                <w:sz w:val="24"/>
              </w:rPr>
              <w:t>0</w:t>
            </w:r>
          </w:p>
        </w:tc>
        <w:tc>
          <w:tcPr>
            <w:tcW w:w="852" w:type="dxa"/>
          </w:tcPr>
          <w:p w14:paraId="653E93C9">
            <w:pPr>
              <w:pStyle w:val="8"/>
              <w:spacing w:line="270" w:lineRule="exact"/>
              <w:ind w:left="10" w:right="5"/>
              <w:jc w:val="center"/>
              <w:rPr>
                <w:rFonts w:hint="default"/>
                <w:sz w:val="24"/>
                <w:lang w:val="ru-RU"/>
              </w:rPr>
            </w:pPr>
            <w:r>
              <w:rPr>
                <w:rFonts w:hint="default"/>
                <w:spacing w:val="-10"/>
                <w:sz w:val="24"/>
                <w:lang w:val="ru-RU"/>
              </w:rPr>
              <w:t>2</w:t>
            </w:r>
          </w:p>
        </w:tc>
        <w:tc>
          <w:tcPr>
            <w:tcW w:w="992" w:type="dxa"/>
          </w:tcPr>
          <w:p w14:paraId="0E59A85D">
            <w:pPr>
              <w:pStyle w:val="8"/>
              <w:spacing w:line="270" w:lineRule="exact"/>
              <w:ind w:left="8" w:right="3"/>
              <w:jc w:val="center"/>
              <w:rPr>
                <w:rFonts w:hint="default"/>
                <w:sz w:val="24"/>
                <w:lang w:val="ru-RU"/>
              </w:rPr>
            </w:pPr>
            <w:r>
              <w:rPr>
                <w:rFonts w:hint="default"/>
                <w:sz w:val="24"/>
                <w:lang w:val="ru-RU"/>
              </w:rPr>
              <w:t>0</w:t>
            </w:r>
          </w:p>
        </w:tc>
        <w:tc>
          <w:tcPr>
            <w:tcW w:w="2581" w:type="dxa"/>
          </w:tcPr>
          <w:p w14:paraId="3A45DDDB">
            <w:pPr>
              <w:pStyle w:val="8"/>
              <w:spacing w:line="270" w:lineRule="exact"/>
              <w:ind w:left="106"/>
              <w:rPr>
                <w:rFonts w:hint="default"/>
                <w:sz w:val="24"/>
                <w:lang w:val="ru-RU"/>
              </w:rPr>
            </w:pPr>
            <w:r>
              <w:rPr>
                <w:sz w:val="24"/>
                <w:lang w:val="ru-RU"/>
              </w:rPr>
              <w:t>Мардеева</w:t>
            </w:r>
            <w:r>
              <w:rPr>
                <w:rFonts w:hint="default"/>
                <w:sz w:val="24"/>
                <w:lang w:val="ru-RU"/>
              </w:rPr>
              <w:t>.И.И</w:t>
            </w:r>
          </w:p>
        </w:tc>
      </w:tr>
      <w:tr w14:paraId="73087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120" w:type="dxa"/>
          </w:tcPr>
          <w:p w14:paraId="21A1D098">
            <w:pPr>
              <w:pStyle w:val="8"/>
              <w:spacing w:line="270" w:lineRule="exact"/>
              <w:ind w:left="107"/>
              <w:rPr>
                <w:sz w:val="24"/>
              </w:rPr>
            </w:pPr>
            <w:r>
              <w:rPr>
                <w:spacing w:val="-2"/>
                <w:sz w:val="24"/>
              </w:rPr>
              <w:t>География</w:t>
            </w:r>
          </w:p>
        </w:tc>
        <w:tc>
          <w:tcPr>
            <w:tcW w:w="1164" w:type="dxa"/>
          </w:tcPr>
          <w:p w14:paraId="0A0348CB">
            <w:pPr>
              <w:pStyle w:val="8"/>
              <w:spacing w:line="270" w:lineRule="exact"/>
              <w:ind w:left="6"/>
              <w:jc w:val="center"/>
              <w:rPr>
                <w:sz w:val="24"/>
              </w:rPr>
            </w:pPr>
            <w:r>
              <w:rPr>
                <w:spacing w:val="-10"/>
                <w:sz w:val="24"/>
              </w:rPr>
              <w:t>1</w:t>
            </w:r>
          </w:p>
        </w:tc>
        <w:tc>
          <w:tcPr>
            <w:tcW w:w="936" w:type="dxa"/>
          </w:tcPr>
          <w:p w14:paraId="52873956">
            <w:pPr>
              <w:pStyle w:val="8"/>
              <w:spacing w:line="270" w:lineRule="exact"/>
              <w:ind w:left="11" w:right="2"/>
              <w:jc w:val="center"/>
              <w:rPr>
                <w:sz w:val="24"/>
              </w:rPr>
            </w:pPr>
            <w:r>
              <w:rPr>
                <w:spacing w:val="-10"/>
                <w:sz w:val="24"/>
              </w:rPr>
              <w:t>0</w:t>
            </w:r>
          </w:p>
        </w:tc>
        <w:tc>
          <w:tcPr>
            <w:tcW w:w="992" w:type="dxa"/>
          </w:tcPr>
          <w:p w14:paraId="1C45711D">
            <w:pPr>
              <w:pStyle w:val="8"/>
              <w:spacing w:line="270" w:lineRule="exact"/>
              <w:ind w:left="8" w:right="2"/>
              <w:jc w:val="center"/>
              <w:rPr>
                <w:sz w:val="24"/>
              </w:rPr>
            </w:pPr>
            <w:r>
              <w:rPr>
                <w:spacing w:val="-10"/>
                <w:sz w:val="24"/>
              </w:rPr>
              <w:t>0</w:t>
            </w:r>
          </w:p>
        </w:tc>
        <w:tc>
          <w:tcPr>
            <w:tcW w:w="852" w:type="dxa"/>
          </w:tcPr>
          <w:p w14:paraId="3BE57136">
            <w:pPr>
              <w:pStyle w:val="8"/>
              <w:spacing w:line="270" w:lineRule="exact"/>
              <w:ind w:left="10" w:right="5"/>
              <w:jc w:val="center"/>
              <w:rPr>
                <w:sz w:val="24"/>
              </w:rPr>
            </w:pPr>
            <w:r>
              <w:rPr>
                <w:spacing w:val="-10"/>
                <w:sz w:val="24"/>
              </w:rPr>
              <w:t>1</w:t>
            </w:r>
          </w:p>
        </w:tc>
        <w:tc>
          <w:tcPr>
            <w:tcW w:w="992" w:type="dxa"/>
          </w:tcPr>
          <w:p w14:paraId="79ACCBB9">
            <w:pPr>
              <w:pStyle w:val="8"/>
              <w:spacing w:line="270" w:lineRule="exact"/>
              <w:ind w:left="8" w:right="3"/>
              <w:jc w:val="center"/>
              <w:rPr>
                <w:sz w:val="24"/>
              </w:rPr>
            </w:pPr>
            <w:r>
              <w:rPr>
                <w:spacing w:val="-10"/>
                <w:sz w:val="24"/>
              </w:rPr>
              <w:t>0</w:t>
            </w:r>
          </w:p>
        </w:tc>
        <w:tc>
          <w:tcPr>
            <w:tcW w:w="2581" w:type="dxa"/>
          </w:tcPr>
          <w:p w14:paraId="0B760E5D">
            <w:pPr>
              <w:pStyle w:val="8"/>
              <w:spacing w:line="270" w:lineRule="exact"/>
              <w:ind w:left="106"/>
              <w:rPr>
                <w:rFonts w:hint="default"/>
                <w:sz w:val="24"/>
                <w:lang w:val="ru-RU"/>
              </w:rPr>
            </w:pPr>
            <w:r>
              <w:rPr>
                <w:sz w:val="24"/>
                <w:lang w:val="ru-RU"/>
              </w:rPr>
              <w:t>Старшова</w:t>
            </w:r>
            <w:r>
              <w:rPr>
                <w:rFonts w:hint="default"/>
                <w:sz w:val="24"/>
                <w:lang w:val="ru-RU"/>
              </w:rPr>
              <w:t>.В.А</w:t>
            </w:r>
          </w:p>
        </w:tc>
      </w:tr>
      <w:tr w14:paraId="43CE9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120" w:type="dxa"/>
          </w:tcPr>
          <w:p w14:paraId="7058803D">
            <w:pPr>
              <w:pStyle w:val="8"/>
              <w:spacing w:line="270" w:lineRule="exact"/>
              <w:ind w:left="107"/>
              <w:rPr>
                <w:rFonts w:hint="default"/>
                <w:spacing w:val="-2"/>
                <w:sz w:val="24"/>
                <w:lang w:val="ru-RU"/>
              </w:rPr>
            </w:pPr>
            <w:r>
              <w:rPr>
                <w:spacing w:val="-2"/>
                <w:sz w:val="24"/>
                <w:lang w:val="ru-RU"/>
              </w:rPr>
              <w:t>Обществознание</w:t>
            </w:r>
          </w:p>
        </w:tc>
        <w:tc>
          <w:tcPr>
            <w:tcW w:w="1164" w:type="dxa"/>
          </w:tcPr>
          <w:p w14:paraId="24E9C444">
            <w:pPr>
              <w:pStyle w:val="8"/>
              <w:spacing w:line="270" w:lineRule="exact"/>
              <w:ind w:left="6"/>
              <w:jc w:val="center"/>
              <w:rPr>
                <w:rFonts w:hint="default"/>
                <w:spacing w:val="-10"/>
                <w:sz w:val="24"/>
                <w:lang w:val="ru-RU"/>
              </w:rPr>
            </w:pPr>
            <w:r>
              <w:rPr>
                <w:rFonts w:hint="default"/>
                <w:spacing w:val="-10"/>
                <w:sz w:val="24"/>
                <w:lang w:val="ru-RU"/>
              </w:rPr>
              <w:t>1</w:t>
            </w:r>
          </w:p>
        </w:tc>
        <w:tc>
          <w:tcPr>
            <w:tcW w:w="936" w:type="dxa"/>
          </w:tcPr>
          <w:p w14:paraId="57FA11C2">
            <w:pPr>
              <w:pStyle w:val="8"/>
              <w:spacing w:line="270" w:lineRule="exact"/>
              <w:ind w:left="11" w:right="2"/>
              <w:jc w:val="center"/>
              <w:rPr>
                <w:rFonts w:hint="default"/>
                <w:spacing w:val="-10"/>
                <w:sz w:val="24"/>
                <w:lang w:val="ru-RU"/>
              </w:rPr>
            </w:pPr>
            <w:r>
              <w:rPr>
                <w:rFonts w:hint="default"/>
                <w:spacing w:val="-10"/>
                <w:sz w:val="24"/>
                <w:lang w:val="ru-RU"/>
              </w:rPr>
              <w:t>0</w:t>
            </w:r>
          </w:p>
        </w:tc>
        <w:tc>
          <w:tcPr>
            <w:tcW w:w="992" w:type="dxa"/>
          </w:tcPr>
          <w:p w14:paraId="46196E09">
            <w:pPr>
              <w:pStyle w:val="8"/>
              <w:spacing w:line="270" w:lineRule="exact"/>
              <w:ind w:left="8" w:right="2"/>
              <w:jc w:val="center"/>
              <w:rPr>
                <w:rFonts w:hint="default"/>
                <w:spacing w:val="-10"/>
                <w:sz w:val="24"/>
                <w:lang w:val="ru-RU"/>
              </w:rPr>
            </w:pPr>
            <w:r>
              <w:rPr>
                <w:rFonts w:hint="default"/>
                <w:spacing w:val="-10"/>
                <w:sz w:val="24"/>
                <w:lang w:val="ru-RU"/>
              </w:rPr>
              <w:t>0</w:t>
            </w:r>
          </w:p>
        </w:tc>
        <w:tc>
          <w:tcPr>
            <w:tcW w:w="852" w:type="dxa"/>
          </w:tcPr>
          <w:p w14:paraId="0671B9C7">
            <w:pPr>
              <w:pStyle w:val="8"/>
              <w:spacing w:line="270" w:lineRule="exact"/>
              <w:ind w:left="10" w:right="5"/>
              <w:jc w:val="center"/>
              <w:rPr>
                <w:rFonts w:hint="default"/>
                <w:spacing w:val="-10"/>
                <w:sz w:val="24"/>
                <w:lang w:val="ru-RU"/>
              </w:rPr>
            </w:pPr>
            <w:r>
              <w:rPr>
                <w:rFonts w:hint="default"/>
                <w:spacing w:val="-10"/>
                <w:sz w:val="24"/>
                <w:lang w:val="ru-RU"/>
              </w:rPr>
              <w:t>1</w:t>
            </w:r>
          </w:p>
        </w:tc>
        <w:tc>
          <w:tcPr>
            <w:tcW w:w="992" w:type="dxa"/>
          </w:tcPr>
          <w:p w14:paraId="4BCE45AC">
            <w:pPr>
              <w:pStyle w:val="8"/>
              <w:spacing w:line="270" w:lineRule="exact"/>
              <w:ind w:left="8" w:right="3"/>
              <w:jc w:val="center"/>
              <w:rPr>
                <w:rFonts w:hint="default"/>
                <w:spacing w:val="-10"/>
                <w:sz w:val="24"/>
                <w:lang w:val="ru-RU"/>
              </w:rPr>
            </w:pPr>
            <w:r>
              <w:rPr>
                <w:rFonts w:hint="default"/>
                <w:spacing w:val="-10"/>
                <w:sz w:val="24"/>
                <w:lang w:val="ru-RU"/>
              </w:rPr>
              <w:t>0</w:t>
            </w:r>
          </w:p>
        </w:tc>
        <w:tc>
          <w:tcPr>
            <w:tcW w:w="2581" w:type="dxa"/>
          </w:tcPr>
          <w:p w14:paraId="683E9C31">
            <w:pPr>
              <w:pStyle w:val="8"/>
              <w:spacing w:line="270" w:lineRule="exact"/>
              <w:ind w:left="106"/>
              <w:rPr>
                <w:rFonts w:hint="default"/>
                <w:sz w:val="24"/>
                <w:lang w:val="ru-RU"/>
              </w:rPr>
            </w:pPr>
            <w:r>
              <w:rPr>
                <w:sz w:val="24"/>
                <w:lang w:val="ru-RU"/>
              </w:rPr>
              <w:t>Калмыкова</w:t>
            </w:r>
            <w:r>
              <w:rPr>
                <w:rFonts w:hint="default"/>
                <w:sz w:val="24"/>
                <w:lang w:val="ru-RU"/>
              </w:rPr>
              <w:t>.Л.А</w:t>
            </w:r>
          </w:p>
        </w:tc>
      </w:tr>
      <w:tr w14:paraId="1E428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120" w:type="dxa"/>
          </w:tcPr>
          <w:p w14:paraId="1C730952">
            <w:pPr>
              <w:pStyle w:val="8"/>
              <w:spacing w:line="270" w:lineRule="exact"/>
              <w:ind w:left="107"/>
              <w:rPr>
                <w:spacing w:val="-2"/>
                <w:sz w:val="24"/>
                <w:lang w:val="ru-RU"/>
              </w:rPr>
            </w:pPr>
            <w:r>
              <w:rPr>
                <w:spacing w:val="-2"/>
                <w:sz w:val="24"/>
                <w:lang w:val="ru-RU"/>
              </w:rPr>
              <w:t>Информатика</w:t>
            </w:r>
          </w:p>
        </w:tc>
        <w:tc>
          <w:tcPr>
            <w:tcW w:w="1164" w:type="dxa"/>
          </w:tcPr>
          <w:p w14:paraId="78DB6313">
            <w:pPr>
              <w:pStyle w:val="8"/>
              <w:spacing w:line="270" w:lineRule="exact"/>
              <w:ind w:left="6"/>
              <w:jc w:val="center"/>
              <w:rPr>
                <w:rFonts w:hint="default"/>
                <w:spacing w:val="-10"/>
                <w:sz w:val="24"/>
                <w:lang w:val="ru-RU"/>
              </w:rPr>
            </w:pPr>
            <w:r>
              <w:rPr>
                <w:rFonts w:hint="default"/>
                <w:spacing w:val="-10"/>
                <w:sz w:val="24"/>
                <w:lang w:val="ru-RU"/>
              </w:rPr>
              <w:t>3</w:t>
            </w:r>
          </w:p>
        </w:tc>
        <w:tc>
          <w:tcPr>
            <w:tcW w:w="936" w:type="dxa"/>
          </w:tcPr>
          <w:p w14:paraId="0827B677">
            <w:pPr>
              <w:pStyle w:val="8"/>
              <w:spacing w:line="270" w:lineRule="exact"/>
              <w:ind w:left="11" w:right="2"/>
              <w:jc w:val="center"/>
              <w:rPr>
                <w:rFonts w:hint="default"/>
                <w:spacing w:val="-10"/>
                <w:sz w:val="24"/>
                <w:lang w:val="ru-RU"/>
              </w:rPr>
            </w:pPr>
            <w:r>
              <w:rPr>
                <w:rFonts w:hint="default"/>
                <w:spacing w:val="-10"/>
                <w:sz w:val="24"/>
                <w:lang w:val="ru-RU"/>
              </w:rPr>
              <w:t>0</w:t>
            </w:r>
          </w:p>
        </w:tc>
        <w:tc>
          <w:tcPr>
            <w:tcW w:w="992" w:type="dxa"/>
          </w:tcPr>
          <w:p w14:paraId="1A57D980">
            <w:pPr>
              <w:pStyle w:val="8"/>
              <w:spacing w:line="270" w:lineRule="exact"/>
              <w:ind w:left="8" w:right="2"/>
              <w:jc w:val="center"/>
              <w:rPr>
                <w:rFonts w:hint="default"/>
                <w:spacing w:val="-10"/>
                <w:sz w:val="24"/>
                <w:lang w:val="ru-RU"/>
              </w:rPr>
            </w:pPr>
            <w:r>
              <w:rPr>
                <w:rFonts w:hint="default"/>
                <w:spacing w:val="-10"/>
                <w:sz w:val="24"/>
                <w:lang w:val="ru-RU"/>
              </w:rPr>
              <w:t>1</w:t>
            </w:r>
          </w:p>
        </w:tc>
        <w:tc>
          <w:tcPr>
            <w:tcW w:w="852" w:type="dxa"/>
          </w:tcPr>
          <w:p w14:paraId="548187F6">
            <w:pPr>
              <w:pStyle w:val="8"/>
              <w:spacing w:line="270" w:lineRule="exact"/>
              <w:ind w:left="10" w:right="5"/>
              <w:jc w:val="center"/>
              <w:rPr>
                <w:rFonts w:hint="default"/>
                <w:spacing w:val="-10"/>
                <w:sz w:val="24"/>
                <w:lang w:val="ru-RU"/>
              </w:rPr>
            </w:pPr>
            <w:r>
              <w:rPr>
                <w:rFonts w:hint="default"/>
                <w:spacing w:val="-10"/>
                <w:sz w:val="24"/>
                <w:lang w:val="ru-RU"/>
              </w:rPr>
              <w:t>2</w:t>
            </w:r>
          </w:p>
        </w:tc>
        <w:tc>
          <w:tcPr>
            <w:tcW w:w="992" w:type="dxa"/>
          </w:tcPr>
          <w:p w14:paraId="2E8E9EDB">
            <w:pPr>
              <w:pStyle w:val="8"/>
              <w:spacing w:line="270" w:lineRule="exact"/>
              <w:ind w:left="8" w:right="3"/>
              <w:jc w:val="center"/>
              <w:rPr>
                <w:rFonts w:hint="default"/>
                <w:spacing w:val="-10"/>
                <w:sz w:val="24"/>
                <w:lang w:val="ru-RU"/>
              </w:rPr>
            </w:pPr>
            <w:r>
              <w:rPr>
                <w:rFonts w:hint="default"/>
                <w:spacing w:val="-10"/>
                <w:sz w:val="24"/>
                <w:lang w:val="ru-RU"/>
              </w:rPr>
              <w:t>0</w:t>
            </w:r>
          </w:p>
        </w:tc>
        <w:tc>
          <w:tcPr>
            <w:tcW w:w="2581" w:type="dxa"/>
          </w:tcPr>
          <w:p w14:paraId="7CEE2131">
            <w:pPr>
              <w:pStyle w:val="8"/>
              <w:spacing w:line="270" w:lineRule="exact"/>
              <w:ind w:left="106"/>
              <w:rPr>
                <w:rFonts w:hint="default"/>
                <w:sz w:val="24"/>
                <w:lang w:val="ru-RU"/>
              </w:rPr>
            </w:pPr>
            <w:r>
              <w:rPr>
                <w:sz w:val="24"/>
                <w:lang w:val="ru-RU"/>
              </w:rPr>
              <w:t>Ферапонтова</w:t>
            </w:r>
            <w:r>
              <w:rPr>
                <w:rFonts w:hint="default"/>
                <w:sz w:val="24"/>
                <w:lang w:val="ru-RU"/>
              </w:rPr>
              <w:t>.И.А</w:t>
            </w:r>
          </w:p>
        </w:tc>
      </w:tr>
      <w:tr w14:paraId="61E13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120" w:type="dxa"/>
          </w:tcPr>
          <w:p w14:paraId="44FD7EC4">
            <w:pPr>
              <w:pStyle w:val="8"/>
              <w:spacing w:line="270" w:lineRule="exact"/>
              <w:ind w:left="107"/>
              <w:rPr>
                <w:spacing w:val="-2"/>
                <w:sz w:val="24"/>
                <w:lang w:val="ru-RU"/>
              </w:rPr>
            </w:pPr>
            <w:r>
              <w:rPr>
                <w:spacing w:val="-2"/>
                <w:sz w:val="24"/>
                <w:lang w:val="ru-RU"/>
              </w:rPr>
              <w:t>Физика</w:t>
            </w:r>
          </w:p>
        </w:tc>
        <w:tc>
          <w:tcPr>
            <w:tcW w:w="1164" w:type="dxa"/>
          </w:tcPr>
          <w:p w14:paraId="40610BCF">
            <w:pPr>
              <w:pStyle w:val="8"/>
              <w:spacing w:line="270" w:lineRule="exact"/>
              <w:ind w:left="6"/>
              <w:jc w:val="center"/>
              <w:rPr>
                <w:rFonts w:hint="default"/>
                <w:spacing w:val="-10"/>
                <w:sz w:val="24"/>
                <w:lang w:val="ru-RU"/>
              </w:rPr>
            </w:pPr>
            <w:r>
              <w:rPr>
                <w:rFonts w:hint="default"/>
                <w:spacing w:val="-10"/>
                <w:sz w:val="24"/>
                <w:lang w:val="ru-RU"/>
              </w:rPr>
              <w:t>1</w:t>
            </w:r>
          </w:p>
        </w:tc>
        <w:tc>
          <w:tcPr>
            <w:tcW w:w="936" w:type="dxa"/>
          </w:tcPr>
          <w:p w14:paraId="00C66368">
            <w:pPr>
              <w:pStyle w:val="8"/>
              <w:spacing w:line="270" w:lineRule="exact"/>
              <w:ind w:left="11" w:right="2"/>
              <w:jc w:val="center"/>
              <w:rPr>
                <w:rFonts w:hint="default"/>
                <w:spacing w:val="-10"/>
                <w:sz w:val="24"/>
                <w:lang w:val="ru-RU"/>
              </w:rPr>
            </w:pPr>
            <w:r>
              <w:rPr>
                <w:rFonts w:hint="default"/>
                <w:spacing w:val="-10"/>
                <w:sz w:val="24"/>
                <w:lang w:val="ru-RU"/>
              </w:rPr>
              <w:t>0</w:t>
            </w:r>
          </w:p>
        </w:tc>
        <w:tc>
          <w:tcPr>
            <w:tcW w:w="992" w:type="dxa"/>
          </w:tcPr>
          <w:p w14:paraId="049567BD">
            <w:pPr>
              <w:pStyle w:val="8"/>
              <w:spacing w:line="270" w:lineRule="exact"/>
              <w:ind w:left="8" w:right="2"/>
              <w:jc w:val="center"/>
              <w:rPr>
                <w:rFonts w:hint="default"/>
                <w:spacing w:val="-10"/>
                <w:sz w:val="24"/>
                <w:lang w:val="ru-RU"/>
              </w:rPr>
            </w:pPr>
            <w:r>
              <w:rPr>
                <w:rFonts w:hint="default"/>
                <w:spacing w:val="-10"/>
                <w:sz w:val="24"/>
                <w:lang w:val="ru-RU"/>
              </w:rPr>
              <w:t>0</w:t>
            </w:r>
          </w:p>
        </w:tc>
        <w:tc>
          <w:tcPr>
            <w:tcW w:w="852" w:type="dxa"/>
          </w:tcPr>
          <w:p w14:paraId="70C095E1">
            <w:pPr>
              <w:pStyle w:val="8"/>
              <w:spacing w:line="270" w:lineRule="exact"/>
              <w:ind w:left="10" w:right="5"/>
              <w:jc w:val="center"/>
              <w:rPr>
                <w:rFonts w:hint="default"/>
                <w:spacing w:val="-10"/>
                <w:sz w:val="24"/>
                <w:lang w:val="ru-RU"/>
              </w:rPr>
            </w:pPr>
            <w:r>
              <w:rPr>
                <w:rFonts w:hint="default"/>
                <w:spacing w:val="-10"/>
                <w:sz w:val="24"/>
                <w:lang w:val="ru-RU"/>
              </w:rPr>
              <w:t>0</w:t>
            </w:r>
          </w:p>
        </w:tc>
        <w:tc>
          <w:tcPr>
            <w:tcW w:w="992" w:type="dxa"/>
          </w:tcPr>
          <w:p w14:paraId="43C99AB0">
            <w:pPr>
              <w:pStyle w:val="8"/>
              <w:spacing w:line="270" w:lineRule="exact"/>
              <w:ind w:left="8" w:right="3"/>
              <w:jc w:val="center"/>
              <w:rPr>
                <w:rFonts w:hint="default"/>
                <w:spacing w:val="-10"/>
                <w:sz w:val="24"/>
                <w:lang w:val="ru-RU"/>
              </w:rPr>
            </w:pPr>
            <w:r>
              <w:rPr>
                <w:rFonts w:hint="default"/>
                <w:spacing w:val="-10"/>
                <w:sz w:val="24"/>
                <w:lang w:val="ru-RU"/>
              </w:rPr>
              <w:t>1</w:t>
            </w:r>
          </w:p>
        </w:tc>
        <w:tc>
          <w:tcPr>
            <w:tcW w:w="2581" w:type="dxa"/>
          </w:tcPr>
          <w:p w14:paraId="297186FF">
            <w:pPr>
              <w:pStyle w:val="8"/>
              <w:spacing w:line="270" w:lineRule="exact"/>
              <w:ind w:left="106"/>
              <w:rPr>
                <w:rFonts w:hint="default"/>
                <w:sz w:val="24"/>
                <w:lang w:val="ru-RU"/>
              </w:rPr>
            </w:pPr>
            <w:r>
              <w:rPr>
                <w:sz w:val="24"/>
                <w:lang w:val="ru-RU"/>
              </w:rPr>
              <w:t>Ферапонтова</w:t>
            </w:r>
            <w:r>
              <w:rPr>
                <w:rFonts w:hint="default"/>
                <w:sz w:val="24"/>
                <w:lang w:val="ru-RU"/>
              </w:rPr>
              <w:t>.И.А</w:t>
            </w:r>
          </w:p>
        </w:tc>
      </w:tr>
    </w:tbl>
    <w:p w14:paraId="6F56DBDA">
      <w:pPr>
        <w:pStyle w:val="8"/>
        <w:spacing w:after="0" w:line="270" w:lineRule="exact"/>
        <w:rPr>
          <w:sz w:val="24"/>
        </w:rPr>
      </w:pPr>
    </w:p>
    <w:p w14:paraId="75C31E30">
      <w:pPr>
        <w:pStyle w:val="5"/>
        <w:spacing w:line="278" w:lineRule="auto"/>
        <w:ind w:right="287" w:firstLine="55"/>
      </w:pPr>
      <w:r>
        <w:t>Учащиеся прошли государственную итоговую аттестацию за курс основной школы и получили аттестаты.</w:t>
      </w:r>
    </w:p>
    <w:p w14:paraId="0054E680">
      <w:pPr>
        <w:pStyle w:val="5"/>
        <w:spacing w:before="39"/>
        <w:ind w:left="0"/>
        <w:jc w:val="left"/>
      </w:pPr>
    </w:p>
    <w:p w14:paraId="414BFCAB">
      <w:pPr>
        <w:pStyle w:val="2"/>
        <w:spacing w:line="274" w:lineRule="exact"/>
        <w:ind w:left="1189"/>
      </w:pPr>
      <w:r>
        <w:rPr>
          <w:color w:val="34343B"/>
        </w:rPr>
        <w:t>Характеристика</w:t>
      </w:r>
      <w:r>
        <w:rPr>
          <w:color w:val="34343B"/>
          <w:spacing w:val="-8"/>
        </w:rPr>
        <w:t xml:space="preserve"> </w:t>
      </w:r>
      <w:r>
        <w:rPr>
          <w:color w:val="34343B"/>
        </w:rPr>
        <w:t>основных</w:t>
      </w:r>
      <w:r>
        <w:rPr>
          <w:color w:val="34343B"/>
          <w:spacing w:val="-6"/>
        </w:rPr>
        <w:t xml:space="preserve"> </w:t>
      </w:r>
      <w:r>
        <w:rPr>
          <w:color w:val="34343B"/>
        </w:rPr>
        <w:t>направлений</w:t>
      </w:r>
      <w:r>
        <w:rPr>
          <w:color w:val="34343B"/>
          <w:spacing w:val="-6"/>
        </w:rPr>
        <w:t xml:space="preserve"> </w:t>
      </w:r>
      <w:r>
        <w:rPr>
          <w:color w:val="34343B"/>
        </w:rPr>
        <w:t xml:space="preserve">внеурочной </w:t>
      </w:r>
      <w:r>
        <w:rPr>
          <w:color w:val="34343B"/>
          <w:spacing w:val="-2"/>
        </w:rPr>
        <w:t>деятельности</w:t>
      </w:r>
    </w:p>
    <w:p w14:paraId="3CAD6CE5">
      <w:pPr>
        <w:pStyle w:val="5"/>
        <w:ind w:right="279"/>
      </w:pPr>
      <w:r>
        <w:rPr>
          <w:color w:val="34343B"/>
        </w:rPr>
        <w:t>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w:t>
      </w:r>
    </w:p>
    <w:p w14:paraId="041CFA9E">
      <w:pPr>
        <w:pStyle w:val="5"/>
        <w:ind w:right="285"/>
      </w:pPr>
      <w:r>
        <w:rPr>
          <w:color w:val="34343B"/>
        </w:rPr>
        <w:t>Согласно особенностям организации и структуры образовательного процесса, модель внеурочной деятельности определена как оптимизационная.</w:t>
      </w:r>
    </w:p>
    <w:p w14:paraId="63395DBD">
      <w:pPr>
        <w:pStyle w:val="5"/>
      </w:pPr>
      <w:r>
        <w:rPr>
          <w:color w:val="34343B"/>
        </w:rPr>
        <w:t>Цели</w:t>
      </w:r>
      <w:r>
        <w:rPr>
          <w:color w:val="34343B"/>
          <w:spacing w:val="-5"/>
        </w:rPr>
        <w:t xml:space="preserve"> </w:t>
      </w:r>
      <w:r>
        <w:rPr>
          <w:color w:val="34343B"/>
        </w:rPr>
        <w:t>внеурочной</w:t>
      </w:r>
      <w:r>
        <w:rPr>
          <w:color w:val="34343B"/>
          <w:spacing w:val="-4"/>
        </w:rPr>
        <w:t xml:space="preserve"> </w:t>
      </w:r>
      <w:r>
        <w:rPr>
          <w:color w:val="34343B"/>
          <w:spacing w:val="-2"/>
        </w:rPr>
        <w:t>деятельности:</w:t>
      </w:r>
    </w:p>
    <w:p w14:paraId="76550D3F">
      <w:pPr>
        <w:pStyle w:val="7"/>
        <w:numPr>
          <w:ilvl w:val="0"/>
          <w:numId w:val="8"/>
        </w:numPr>
        <w:tabs>
          <w:tab w:val="left" w:pos="253"/>
        </w:tabs>
        <w:spacing w:before="0" w:after="0" w:line="240" w:lineRule="auto"/>
        <w:ind w:left="23" w:right="278" w:firstLine="0"/>
        <w:jc w:val="left"/>
        <w:rPr>
          <w:sz w:val="24"/>
        </w:rPr>
      </w:pPr>
      <w:r>
        <w:rPr>
          <w:color w:val="34343B"/>
          <w:sz w:val="24"/>
        </w:rPr>
        <w:t>Создание</w:t>
      </w:r>
      <w:r>
        <w:rPr>
          <w:color w:val="34343B"/>
          <w:spacing w:val="80"/>
          <w:sz w:val="24"/>
        </w:rPr>
        <w:t xml:space="preserve"> </w:t>
      </w:r>
      <w:r>
        <w:rPr>
          <w:color w:val="34343B"/>
          <w:sz w:val="24"/>
        </w:rPr>
        <w:t>условий</w:t>
      </w:r>
      <w:r>
        <w:rPr>
          <w:color w:val="34343B"/>
          <w:spacing w:val="80"/>
          <w:sz w:val="24"/>
        </w:rPr>
        <w:t xml:space="preserve"> </w:t>
      </w:r>
      <w:r>
        <w:rPr>
          <w:color w:val="34343B"/>
          <w:sz w:val="24"/>
        </w:rPr>
        <w:t>для</w:t>
      </w:r>
      <w:r>
        <w:rPr>
          <w:color w:val="34343B"/>
          <w:spacing w:val="80"/>
          <w:sz w:val="24"/>
        </w:rPr>
        <w:t xml:space="preserve"> </w:t>
      </w:r>
      <w:r>
        <w:rPr>
          <w:color w:val="34343B"/>
          <w:sz w:val="24"/>
        </w:rPr>
        <w:t>достижения</w:t>
      </w:r>
      <w:r>
        <w:rPr>
          <w:color w:val="34343B"/>
          <w:spacing w:val="80"/>
          <w:sz w:val="24"/>
        </w:rPr>
        <w:t xml:space="preserve"> </w:t>
      </w:r>
      <w:r>
        <w:rPr>
          <w:color w:val="34343B"/>
          <w:sz w:val="24"/>
        </w:rPr>
        <w:t>учащимися</w:t>
      </w:r>
      <w:r>
        <w:rPr>
          <w:color w:val="34343B"/>
          <w:spacing w:val="80"/>
          <w:sz w:val="24"/>
        </w:rPr>
        <w:t xml:space="preserve"> </w:t>
      </w:r>
      <w:r>
        <w:rPr>
          <w:color w:val="34343B"/>
          <w:sz w:val="24"/>
        </w:rPr>
        <w:t>необходимого</w:t>
      </w:r>
      <w:r>
        <w:rPr>
          <w:color w:val="34343B"/>
          <w:spacing w:val="80"/>
          <w:sz w:val="24"/>
        </w:rPr>
        <w:t xml:space="preserve"> </w:t>
      </w:r>
      <w:r>
        <w:rPr>
          <w:color w:val="34343B"/>
          <w:sz w:val="24"/>
        </w:rPr>
        <w:t>для</w:t>
      </w:r>
      <w:r>
        <w:rPr>
          <w:color w:val="34343B"/>
          <w:spacing w:val="80"/>
          <w:sz w:val="24"/>
        </w:rPr>
        <w:t xml:space="preserve"> </w:t>
      </w:r>
      <w:r>
        <w:rPr>
          <w:color w:val="34343B"/>
          <w:sz w:val="24"/>
        </w:rPr>
        <w:t>жизни</w:t>
      </w:r>
      <w:r>
        <w:rPr>
          <w:color w:val="34343B"/>
          <w:spacing w:val="80"/>
          <w:sz w:val="24"/>
        </w:rPr>
        <w:t xml:space="preserve"> </w:t>
      </w:r>
      <w:r>
        <w:rPr>
          <w:color w:val="34343B"/>
          <w:sz w:val="24"/>
        </w:rPr>
        <w:t>в</w:t>
      </w:r>
      <w:r>
        <w:rPr>
          <w:color w:val="34343B"/>
          <w:spacing w:val="80"/>
          <w:sz w:val="24"/>
        </w:rPr>
        <w:t xml:space="preserve"> </w:t>
      </w:r>
      <w:r>
        <w:rPr>
          <w:color w:val="34343B"/>
          <w:sz w:val="24"/>
        </w:rPr>
        <w:t>обществе социального опыта и формирования принимаемой обществом системы ценностей.</w:t>
      </w:r>
    </w:p>
    <w:p w14:paraId="3AECF582">
      <w:pPr>
        <w:pStyle w:val="7"/>
        <w:numPr>
          <w:ilvl w:val="0"/>
          <w:numId w:val="8"/>
        </w:numPr>
        <w:tabs>
          <w:tab w:val="left" w:pos="412"/>
          <w:tab w:val="left" w:pos="1222"/>
          <w:tab w:val="left" w:pos="1594"/>
          <w:tab w:val="left" w:pos="1683"/>
          <w:tab w:val="left" w:pos="2459"/>
          <w:tab w:val="left" w:pos="2788"/>
          <w:tab w:val="left" w:pos="3044"/>
          <w:tab w:val="left" w:pos="3666"/>
          <w:tab w:val="left" w:pos="4645"/>
          <w:tab w:val="left" w:pos="6196"/>
          <w:tab w:val="left" w:pos="6331"/>
          <w:tab w:val="left" w:pos="6708"/>
          <w:tab w:val="left" w:pos="7901"/>
          <w:tab w:val="left" w:pos="8276"/>
          <w:tab w:val="left" w:pos="8350"/>
          <w:tab w:val="left" w:pos="8628"/>
          <w:tab w:val="left" w:pos="8811"/>
        </w:tabs>
        <w:spacing w:before="0" w:after="0" w:line="240" w:lineRule="auto"/>
        <w:ind w:left="23" w:right="274" w:firstLine="0"/>
        <w:jc w:val="left"/>
        <w:rPr>
          <w:sz w:val="24"/>
        </w:rPr>
      </w:pPr>
      <w:r>
        <w:rPr>
          <w:color w:val="34343B"/>
          <w:spacing w:val="-2"/>
          <w:sz w:val="24"/>
        </w:rPr>
        <w:t>Создание</w:t>
      </w:r>
      <w:r>
        <w:rPr>
          <w:color w:val="34343B"/>
          <w:sz w:val="24"/>
        </w:rPr>
        <w:tab/>
      </w:r>
      <w:r>
        <w:rPr>
          <w:color w:val="34343B"/>
          <w:sz w:val="24"/>
        </w:rPr>
        <w:tab/>
      </w:r>
      <w:r>
        <w:rPr>
          <w:color w:val="34343B"/>
          <w:spacing w:val="-2"/>
          <w:sz w:val="24"/>
        </w:rPr>
        <w:t>воспитывающей</w:t>
      </w:r>
      <w:r>
        <w:rPr>
          <w:color w:val="34343B"/>
          <w:sz w:val="24"/>
        </w:rPr>
        <w:tab/>
      </w:r>
      <w:r>
        <w:rPr>
          <w:color w:val="34343B"/>
          <w:spacing w:val="-2"/>
          <w:sz w:val="24"/>
        </w:rPr>
        <w:t>среды,</w:t>
      </w:r>
      <w:r>
        <w:rPr>
          <w:color w:val="34343B"/>
          <w:sz w:val="24"/>
        </w:rPr>
        <w:tab/>
      </w:r>
      <w:r>
        <w:rPr>
          <w:color w:val="34343B"/>
          <w:spacing w:val="-2"/>
          <w:sz w:val="24"/>
        </w:rPr>
        <w:t>обеспечивающей</w:t>
      </w:r>
      <w:r>
        <w:rPr>
          <w:color w:val="34343B"/>
          <w:sz w:val="24"/>
        </w:rPr>
        <w:tab/>
      </w:r>
      <w:r>
        <w:rPr>
          <w:color w:val="34343B"/>
          <w:spacing w:val="-2"/>
          <w:sz w:val="24"/>
        </w:rPr>
        <w:t>активизацию</w:t>
      </w:r>
      <w:r>
        <w:rPr>
          <w:color w:val="34343B"/>
          <w:sz w:val="24"/>
        </w:rPr>
        <w:tab/>
      </w:r>
      <w:r>
        <w:rPr>
          <w:color w:val="34343B"/>
          <w:sz w:val="24"/>
        </w:rPr>
        <w:tab/>
      </w:r>
      <w:r>
        <w:rPr>
          <w:color w:val="34343B"/>
          <w:spacing w:val="-2"/>
          <w:sz w:val="24"/>
        </w:rPr>
        <w:t xml:space="preserve">социальных, </w:t>
      </w:r>
      <w:r>
        <w:rPr>
          <w:color w:val="34343B"/>
          <w:sz w:val="24"/>
        </w:rPr>
        <w:t>интеллектуальных</w:t>
      </w:r>
      <w:r>
        <w:rPr>
          <w:color w:val="34343B"/>
          <w:spacing w:val="40"/>
          <w:sz w:val="24"/>
        </w:rPr>
        <w:t xml:space="preserve"> </w:t>
      </w:r>
      <w:r>
        <w:rPr>
          <w:color w:val="34343B"/>
          <w:sz w:val="24"/>
        </w:rPr>
        <w:t>интересов,</w:t>
      </w:r>
      <w:r>
        <w:rPr>
          <w:color w:val="34343B"/>
          <w:spacing w:val="40"/>
          <w:sz w:val="24"/>
        </w:rPr>
        <w:t xml:space="preserve"> </w:t>
      </w:r>
      <w:r>
        <w:rPr>
          <w:color w:val="34343B"/>
          <w:sz w:val="24"/>
        </w:rPr>
        <w:t>учащихся</w:t>
      </w:r>
      <w:r>
        <w:rPr>
          <w:color w:val="34343B"/>
          <w:spacing w:val="40"/>
          <w:sz w:val="24"/>
        </w:rPr>
        <w:t xml:space="preserve"> </w:t>
      </w:r>
      <w:r>
        <w:rPr>
          <w:color w:val="34343B"/>
          <w:sz w:val="24"/>
        </w:rPr>
        <w:t>в</w:t>
      </w:r>
      <w:r>
        <w:rPr>
          <w:color w:val="34343B"/>
          <w:spacing w:val="40"/>
          <w:sz w:val="24"/>
        </w:rPr>
        <w:t xml:space="preserve"> </w:t>
      </w:r>
      <w:r>
        <w:rPr>
          <w:color w:val="34343B"/>
          <w:sz w:val="24"/>
        </w:rPr>
        <w:t>свободное</w:t>
      </w:r>
      <w:r>
        <w:rPr>
          <w:color w:val="34343B"/>
          <w:spacing w:val="40"/>
          <w:sz w:val="24"/>
        </w:rPr>
        <w:t xml:space="preserve"> </w:t>
      </w:r>
      <w:r>
        <w:rPr>
          <w:color w:val="34343B"/>
          <w:sz w:val="24"/>
        </w:rPr>
        <w:t>время,</w:t>
      </w:r>
      <w:r>
        <w:rPr>
          <w:color w:val="34343B"/>
          <w:spacing w:val="40"/>
          <w:sz w:val="24"/>
        </w:rPr>
        <w:t xml:space="preserve"> </w:t>
      </w:r>
      <w:r>
        <w:rPr>
          <w:color w:val="34343B"/>
          <w:sz w:val="24"/>
        </w:rPr>
        <w:t>развитие</w:t>
      </w:r>
      <w:r>
        <w:rPr>
          <w:color w:val="34343B"/>
          <w:spacing w:val="40"/>
          <w:sz w:val="24"/>
        </w:rPr>
        <w:t xml:space="preserve"> </w:t>
      </w:r>
      <w:r>
        <w:rPr>
          <w:color w:val="34343B"/>
          <w:sz w:val="24"/>
        </w:rPr>
        <w:t>здоровой,</w:t>
      </w:r>
      <w:r>
        <w:rPr>
          <w:color w:val="34343B"/>
          <w:spacing w:val="40"/>
          <w:sz w:val="24"/>
        </w:rPr>
        <w:t xml:space="preserve"> </w:t>
      </w:r>
      <w:r>
        <w:rPr>
          <w:color w:val="34343B"/>
          <w:sz w:val="24"/>
        </w:rPr>
        <w:t xml:space="preserve">творчески </w:t>
      </w:r>
      <w:r>
        <w:rPr>
          <w:color w:val="34343B"/>
          <w:spacing w:val="-2"/>
          <w:sz w:val="24"/>
        </w:rPr>
        <w:t>растущей</w:t>
      </w:r>
      <w:r>
        <w:rPr>
          <w:color w:val="34343B"/>
          <w:sz w:val="24"/>
        </w:rPr>
        <w:tab/>
      </w:r>
      <w:r>
        <w:rPr>
          <w:color w:val="34343B"/>
          <w:spacing w:val="-2"/>
          <w:sz w:val="24"/>
        </w:rPr>
        <w:t>личности,</w:t>
      </w:r>
      <w:r>
        <w:rPr>
          <w:color w:val="34343B"/>
          <w:sz w:val="24"/>
        </w:rPr>
        <w:tab/>
      </w:r>
      <w:r>
        <w:rPr>
          <w:color w:val="34343B"/>
          <w:spacing w:val="-10"/>
          <w:sz w:val="24"/>
        </w:rPr>
        <w:t>с</w:t>
      </w:r>
      <w:r>
        <w:rPr>
          <w:color w:val="34343B"/>
          <w:sz w:val="24"/>
        </w:rPr>
        <w:tab/>
      </w:r>
      <w:r>
        <w:rPr>
          <w:color w:val="34343B"/>
          <w:spacing w:val="-2"/>
          <w:sz w:val="24"/>
        </w:rPr>
        <w:t>формированной</w:t>
      </w:r>
      <w:r>
        <w:rPr>
          <w:color w:val="34343B"/>
          <w:sz w:val="24"/>
        </w:rPr>
        <w:tab/>
      </w:r>
      <w:r>
        <w:rPr>
          <w:color w:val="34343B"/>
          <w:spacing w:val="-54"/>
          <w:sz w:val="24"/>
        </w:rPr>
        <w:t xml:space="preserve"> </w:t>
      </w:r>
      <w:r>
        <w:rPr>
          <w:color w:val="34343B"/>
          <w:spacing w:val="-2"/>
          <w:sz w:val="24"/>
        </w:rPr>
        <w:t>гражданской</w:t>
      </w:r>
      <w:r>
        <w:rPr>
          <w:color w:val="34343B"/>
          <w:sz w:val="24"/>
        </w:rPr>
        <w:tab/>
      </w:r>
      <w:r>
        <w:rPr>
          <w:color w:val="34343B"/>
          <w:spacing w:val="-2"/>
          <w:sz w:val="24"/>
        </w:rPr>
        <w:t>ответственностью</w:t>
      </w:r>
      <w:r>
        <w:rPr>
          <w:color w:val="34343B"/>
          <w:sz w:val="24"/>
        </w:rPr>
        <w:tab/>
      </w:r>
      <w:r>
        <w:rPr>
          <w:color w:val="34343B"/>
          <w:spacing w:val="-10"/>
          <w:sz w:val="24"/>
        </w:rPr>
        <w:t>и</w:t>
      </w:r>
      <w:r>
        <w:rPr>
          <w:color w:val="34343B"/>
          <w:sz w:val="24"/>
        </w:rPr>
        <w:tab/>
      </w:r>
      <w:r>
        <w:rPr>
          <w:color w:val="34343B"/>
          <w:spacing w:val="-2"/>
          <w:sz w:val="24"/>
        </w:rPr>
        <w:t xml:space="preserve">правовым </w:t>
      </w:r>
      <w:r>
        <w:rPr>
          <w:color w:val="34343B"/>
          <w:sz w:val="24"/>
        </w:rPr>
        <w:t>самосознанием,</w:t>
      </w:r>
      <w:r>
        <w:rPr>
          <w:color w:val="34343B"/>
          <w:spacing w:val="80"/>
          <w:sz w:val="24"/>
        </w:rPr>
        <w:t xml:space="preserve"> </w:t>
      </w:r>
      <w:r>
        <w:rPr>
          <w:color w:val="34343B"/>
          <w:sz w:val="24"/>
        </w:rPr>
        <w:t>подготовленной</w:t>
      </w:r>
      <w:r>
        <w:rPr>
          <w:color w:val="34343B"/>
          <w:spacing w:val="40"/>
          <w:sz w:val="24"/>
        </w:rPr>
        <w:t xml:space="preserve"> </w:t>
      </w:r>
      <w:r>
        <w:rPr>
          <w:color w:val="34343B"/>
          <w:sz w:val="24"/>
        </w:rPr>
        <w:t>к</w:t>
      </w:r>
      <w:r>
        <w:rPr>
          <w:color w:val="34343B"/>
          <w:spacing w:val="80"/>
          <w:sz w:val="24"/>
        </w:rPr>
        <w:t xml:space="preserve"> </w:t>
      </w:r>
      <w:r>
        <w:rPr>
          <w:color w:val="34343B"/>
          <w:sz w:val="24"/>
        </w:rPr>
        <w:t>жизнедеятельности</w:t>
      </w:r>
      <w:r>
        <w:rPr>
          <w:color w:val="34343B"/>
          <w:spacing w:val="80"/>
          <w:sz w:val="24"/>
        </w:rPr>
        <w:t xml:space="preserve"> </w:t>
      </w:r>
      <w:r>
        <w:rPr>
          <w:color w:val="34343B"/>
          <w:sz w:val="24"/>
        </w:rPr>
        <w:t>в</w:t>
      </w:r>
      <w:r>
        <w:rPr>
          <w:color w:val="34343B"/>
          <w:spacing w:val="40"/>
          <w:sz w:val="24"/>
        </w:rPr>
        <w:t xml:space="preserve"> </w:t>
      </w:r>
      <w:r>
        <w:rPr>
          <w:color w:val="34343B"/>
          <w:sz w:val="24"/>
        </w:rPr>
        <w:t>новых</w:t>
      </w:r>
      <w:r>
        <w:rPr>
          <w:color w:val="34343B"/>
          <w:spacing w:val="80"/>
          <w:sz w:val="24"/>
        </w:rPr>
        <w:t xml:space="preserve"> </w:t>
      </w:r>
      <w:r>
        <w:rPr>
          <w:color w:val="34343B"/>
          <w:sz w:val="24"/>
        </w:rPr>
        <w:t>условиях,</w:t>
      </w:r>
      <w:r>
        <w:rPr>
          <w:color w:val="34343B"/>
          <w:spacing w:val="80"/>
          <w:sz w:val="24"/>
        </w:rPr>
        <w:t xml:space="preserve"> </w:t>
      </w:r>
      <w:r>
        <w:rPr>
          <w:color w:val="34343B"/>
          <w:sz w:val="24"/>
        </w:rPr>
        <w:t>способной</w:t>
      </w:r>
      <w:r>
        <w:rPr>
          <w:color w:val="34343B"/>
          <w:spacing w:val="80"/>
          <w:sz w:val="24"/>
        </w:rPr>
        <w:t xml:space="preserve"> </w:t>
      </w:r>
      <w:r>
        <w:rPr>
          <w:color w:val="34343B"/>
          <w:sz w:val="24"/>
        </w:rPr>
        <w:t xml:space="preserve">на социально значимую практическую деятельность, реализацию добровольческих инициатив. </w:t>
      </w:r>
      <w:r>
        <w:rPr>
          <w:color w:val="34343B"/>
          <w:spacing w:val="-2"/>
          <w:sz w:val="24"/>
        </w:rPr>
        <w:t>Организация</w:t>
      </w:r>
      <w:r>
        <w:rPr>
          <w:color w:val="34343B"/>
          <w:sz w:val="24"/>
        </w:rPr>
        <w:tab/>
      </w:r>
      <w:r>
        <w:rPr>
          <w:color w:val="34343B"/>
          <w:spacing w:val="-2"/>
          <w:sz w:val="24"/>
        </w:rPr>
        <w:t>внеурочной</w:t>
      </w:r>
      <w:r>
        <w:rPr>
          <w:color w:val="34343B"/>
          <w:sz w:val="24"/>
        </w:rPr>
        <w:tab/>
      </w:r>
      <w:r>
        <w:rPr>
          <w:color w:val="34343B"/>
          <w:sz w:val="24"/>
        </w:rPr>
        <w:tab/>
      </w:r>
      <w:r>
        <w:rPr>
          <w:color w:val="34343B"/>
          <w:spacing w:val="-2"/>
          <w:sz w:val="24"/>
        </w:rPr>
        <w:t>деятельности</w:t>
      </w:r>
      <w:r>
        <w:rPr>
          <w:color w:val="34343B"/>
          <w:sz w:val="24"/>
        </w:rPr>
        <w:tab/>
      </w:r>
      <w:r>
        <w:rPr>
          <w:color w:val="34343B"/>
          <w:spacing w:val="-48"/>
          <w:sz w:val="24"/>
        </w:rPr>
        <w:t xml:space="preserve"> </w:t>
      </w:r>
      <w:r>
        <w:rPr>
          <w:color w:val="34343B"/>
          <w:sz w:val="24"/>
        </w:rPr>
        <w:t>соответствует</w:t>
      </w:r>
      <w:r>
        <w:rPr>
          <w:color w:val="34343B"/>
          <w:sz w:val="24"/>
        </w:rPr>
        <w:tab/>
      </w:r>
      <w:r>
        <w:rPr>
          <w:color w:val="34343B"/>
          <w:sz w:val="24"/>
        </w:rPr>
        <w:tab/>
      </w:r>
      <w:r>
        <w:rPr>
          <w:color w:val="34343B"/>
          <w:spacing w:val="-2"/>
          <w:sz w:val="24"/>
        </w:rPr>
        <w:t>требованиям</w:t>
      </w:r>
      <w:r>
        <w:rPr>
          <w:color w:val="34343B"/>
          <w:sz w:val="24"/>
        </w:rPr>
        <w:tab/>
      </w:r>
      <w:r>
        <w:rPr>
          <w:color w:val="34343B"/>
          <w:spacing w:val="-4"/>
          <w:sz w:val="24"/>
        </w:rPr>
        <w:t>ФГОС</w:t>
      </w:r>
      <w:r>
        <w:rPr>
          <w:color w:val="34343B"/>
          <w:sz w:val="24"/>
        </w:rPr>
        <w:tab/>
      </w:r>
      <w:r>
        <w:rPr>
          <w:color w:val="34343B"/>
          <w:sz w:val="24"/>
        </w:rPr>
        <w:tab/>
      </w:r>
      <w:r>
        <w:rPr>
          <w:color w:val="34343B"/>
          <w:spacing w:val="-2"/>
          <w:sz w:val="24"/>
        </w:rPr>
        <w:t xml:space="preserve">уровней </w:t>
      </w:r>
      <w:r>
        <w:rPr>
          <w:color w:val="34343B"/>
          <w:sz w:val="24"/>
        </w:rPr>
        <w:t>образования.</w:t>
      </w:r>
      <w:r>
        <w:rPr>
          <w:color w:val="34343B"/>
          <w:spacing w:val="40"/>
          <w:sz w:val="24"/>
        </w:rPr>
        <w:t xml:space="preserve"> </w:t>
      </w:r>
      <w:r>
        <w:rPr>
          <w:color w:val="34343B"/>
          <w:sz w:val="24"/>
        </w:rPr>
        <w:t>Структура</w:t>
      </w:r>
      <w:r>
        <w:rPr>
          <w:color w:val="34343B"/>
          <w:spacing w:val="40"/>
          <w:sz w:val="24"/>
        </w:rPr>
        <w:t xml:space="preserve"> </w:t>
      </w:r>
      <w:r>
        <w:rPr>
          <w:color w:val="34343B"/>
          <w:sz w:val="24"/>
        </w:rPr>
        <w:t>программ</w:t>
      </w:r>
      <w:r>
        <w:rPr>
          <w:color w:val="34343B"/>
          <w:spacing w:val="40"/>
          <w:sz w:val="24"/>
        </w:rPr>
        <w:t xml:space="preserve"> </w:t>
      </w:r>
      <w:r>
        <w:rPr>
          <w:color w:val="34343B"/>
          <w:sz w:val="24"/>
        </w:rPr>
        <w:t>внеурочной</w:t>
      </w:r>
      <w:r>
        <w:rPr>
          <w:color w:val="34343B"/>
          <w:spacing w:val="40"/>
          <w:sz w:val="24"/>
        </w:rPr>
        <w:t xml:space="preserve"> </w:t>
      </w:r>
      <w:r>
        <w:rPr>
          <w:color w:val="34343B"/>
          <w:sz w:val="24"/>
        </w:rPr>
        <w:t>деятельности</w:t>
      </w:r>
      <w:r>
        <w:rPr>
          <w:color w:val="34343B"/>
          <w:spacing w:val="40"/>
          <w:sz w:val="24"/>
        </w:rPr>
        <w:t xml:space="preserve"> </w:t>
      </w:r>
      <w:r>
        <w:rPr>
          <w:color w:val="34343B"/>
          <w:sz w:val="24"/>
        </w:rPr>
        <w:t>соответствует</w:t>
      </w:r>
      <w:r>
        <w:rPr>
          <w:color w:val="34343B"/>
          <w:spacing w:val="80"/>
          <w:sz w:val="24"/>
        </w:rPr>
        <w:t xml:space="preserve"> </w:t>
      </w:r>
      <w:r>
        <w:rPr>
          <w:color w:val="34343B"/>
          <w:sz w:val="24"/>
        </w:rPr>
        <w:t>требованиям</w:t>
      </w:r>
      <w:r>
        <w:rPr>
          <w:color w:val="34343B"/>
          <w:spacing w:val="40"/>
          <w:sz w:val="24"/>
        </w:rPr>
        <w:t xml:space="preserve"> </w:t>
      </w:r>
      <w:r>
        <w:rPr>
          <w:color w:val="34343B"/>
          <w:sz w:val="24"/>
        </w:rPr>
        <w:t>ФГОС и включает:</w:t>
      </w:r>
    </w:p>
    <w:p w14:paraId="0A6F3A8C">
      <w:pPr>
        <w:pStyle w:val="5"/>
      </w:pPr>
      <w:r>
        <w:rPr>
          <w:color w:val="34343B"/>
        </w:rPr>
        <w:t>•результаты</w:t>
      </w:r>
      <w:r>
        <w:rPr>
          <w:color w:val="34343B"/>
          <w:spacing w:val="-6"/>
        </w:rPr>
        <w:t xml:space="preserve"> </w:t>
      </w:r>
      <w:r>
        <w:rPr>
          <w:color w:val="34343B"/>
        </w:rPr>
        <w:t>освоения</w:t>
      </w:r>
      <w:r>
        <w:rPr>
          <w:color w:val="34343B"/>
          <w:spacing w:val="-4"/>
        </w:rPr>
        <w:t xml:space="preserve"> </w:t>
      </w:r>
      <w:r>
        <w:rPr>
          <w:color w:val="34343B"/>
        </w:rPr>
        <w:t>курса</w:t>
      </w:r>
      <w:r>
        <w:rPr>
          <w:color w:val="34343B"/>
          <w:spacing w:val="-4"/>
        </w:rPr>
        <w:t xml:space="preserve"> </w:t>
      </w:r>
      <w:r>
        <w:rPr>
          <w:color w:val="34343B"/>
        </w:rPr>
        <w:t>внеурочной</w:t>
      </w:r>
      <w:r>
        <w:rPr>
          <w:color w:val="34343B"/>
          <w:spacing w:val="-3"/>
        </w:rPr>
        <w:t xml:space="preserve"> </w:t>
      </w:r>
      <w:r>
        <w:rPr>
          <w:color w:val="34343B"/>
          <w:spacing w:val="-2"/>
        </w:rPr>
        <w:t>деятельности;</w:t>
      </w:r>
    </w:p>
    <w:p w14:paraId="0A834376">
      <w:pPr>
        <w:pStyle w:val="5"/>
        <w:ind w:right="279"/>
      </w:pPr>
      <w:r>
        <w:rPr>
          <w:color w:val="34343B"/>
        </w:rPr>
        <w:t xml:space="preserve">•содержание курса внеурочной деятельности с указанием форм организации и видов </w:t>
      </w:r>
      <w:r>
        <w:rPr>
          <w:color w:val="34343B"/>
          <w:spacing w:val="-2"/>
        </w:rPr>
        <w:t>деятельности;</w:t>
      </w:r>
    </w:p>
    <w:p w14:paraId="6D86B074">
      <w:pPr>
        <w:pStyle w:val="5"/>
      </w:pPr>
      <w:r>
        <w:rPr>
          <w:color w:val="34343B"/>
        </w:rPr>
        <w:t>•тематическое</w:t>
      </w:r>
      <w:r>
        <w:rPr>
          <w:color w:val="34343B"/>
          <w:spacing w:val="-6"/>
        </w:rPr>
        <w:t xml:space="preserve"> </w:t>
      </w:r>
      <w:r>
        <w:rPr>
          <w:color w:val="34343B"/>
          <w:spacing w:val="-2"/>
        </w:rPr>
        <w:t>планирование.</w:t>
      </w:r>
    </w:p>
    <w:p w14:paraId="21A81AD8">
      <w:pPr>
        <w:pStyle w:val="5"/>
        <w:rPr>
          <w:color w:val="34343B"/>
          <w:spacing w:val="-2"/>
        </w:rPr>
      </w:pPr>
      <w:r>
        <w:rPr>
          <w:color w:val="34343B"/>
        </w:rPr>
        <w:t>В</w:t>
      </w:r>
      <w:r>
        <w:rPr>
          <w:color w:val="34343B"/>
          <w:spacing w:val="-8"/>
        </w:rPr>
        <w:t xml:space="preserve"> </w:t>
      </w:r>
      <w:r>
        <w:rPr>
          <w:color w:val="34343B"/>
        </w:rPr>
        <w:t>рамках</w:t>
      </w:r>
      <w:r>
        <w:rPr>
          <w:color w:val="34343B"/>
          <w:spacing w:val="-1"/>
        </w:rPr>
        <w:t xml:space="preserve"> </w:t>
      </w:r>
      <w:r>
        <w:rPr>
          <w:color w:val="34343B"/>
        </w:rPr>
        <w:t>внеурочной</w:t>
      </w:r>
      <w:r>
        <w:rPr>
          <w:color w:val="34343B"/>
          <w:spacing w:val="-3"/>
        </w:rPr>
        <w:t xml:space="preserve"> </w:t>
      </w:r>
      <w:r>
        <w:rPr>
          <w:color w:val="34343B"/>
        </w:rPr>
        <w:t>деятельности</w:t>
      </w:r>
      <w:r>
        <w:rPr>
          <w:color w:val="34343B"/>
          <w:spacing w:val="-2"/>
        </w:rPr>
        <w:t xml:space="preserve"> </w:t>
      </w:r>
      <w:r>
        <w:rPr>
          <w:color w:val="34343B"/>
        </w:rPr>
        <w:t>в</w:t>
      </w:r>
      <w:r>
        <w:rPr>
          <w:color w:val="34343B"/>
          <w:spacing w:val="-4"/>
        </w:rPr>
        <w:t xml:space="preserve"> </w:t>
      </w:r>
      <w:r>
        <w:rPr>
          <w:color w:val="34343B"/>
        </w:rPr>
        <w:t>школе</w:t>
      </w:r>
      <w:r>
        <w:rPr>
          <w:color w:val="34343B"/>
          <w:spacing w:val="-4"/>
        </w:rPr>
        <w:t xml:space="preserve"> </w:t>
      </w:r>
      <w:r>
        <w:rPr>
          <w:color w:val="34343B"/>
        </w:rPr>
        <w:t>реализуются</w:t>
      </w:r>
      <w:r>
        <w:rPr>
          <w:color w:val="34343B"/>
          <w:spacing w:val="-3"/>
        </w:rPr>
        <w:t xml:space="preserve"> </w:t>
      </w:r>
      <w:r>
        <w:rPr>
          <w:color w:val="34343B"/>
          <w:spacing w:val="-2"/>
        </w:rPr>
        <w:t>программы:</w:t>
      </w:r>
    </w:p>
    <w:p w14:paraId="7C768449">
      <w:pPr>
        <w:pStyle w:val="5"/>
        <w:rPr>
          <w:rFonts w:hint="default"/>
          <w:color w:val="34343B"/>
          <w:lang w:val="ru-RU"/>
        </w:rPr>
      </w:pPr>
      <w:r>
        <w:rPr>
          <w:rFonts w:hint="default"/>
          <w:color w:val="34343B"/>
          <w:lang w:val="ru-RU"/>
        </w:rPr>
        <w:t>«Разговор о правильном питании» - 5 класс</w:t>
      </w:r>
    </w:p>
    <w:p w14:paraId="704C35BD">
      <w:pPr>
        <w:pStyle w:val="5"/>
      </w:pPr>
      <w:r>
        <w:rPr>
          <w:color w:val="34343B"/>
        </w:rPr>
        <w:t>«Россия</w:t>
      </w:r>
      <w:r>
        <w:rPr>
          <w:color w:val="34343B"/>
          <w:spacing w:val="-2"/>
        </w:rPr>
        <w:t xml:space="preserve"> </w:t>
      </w:r>
      <w:r>
        <w:rPr>
          <w:color w:val="34343B"/>
        </w:rPr>
        <w:t>-</w:t>
      </w:r>
      <w:r>
        <w:rPr>
          <w:color w:val="34343B"/>
          <w:spacing w:val="-1"/>
        </w:rPr>
        <w:t xml:space="preserve"> </w:t>
      </w:r>
      <w:r>
        <w:rPr>
          <w:color w:val="34343B"/>
        </w:rPr>
        <w:t>мои</w:t>
      </w:r>
      <w:r>
        <w:rPr>
          <w:color w:val="34343B"/>
          <w:spacing w:val="-2"/>
        </w:rPr>
        <w:t xml:space="preserve"> </w:t>
      </w:r>
      <w:r>
        <w:rPr>
          <w:color w:val="34343B"/>
        </w:rPr>
        <w:t>горизонты»</w:t>
      </w:r>
      <w:r>
        <w:rPr>
          <w:color w:val="34343B"/>
          <w:spacing w:val="-6"/>
        </w:rPr>
        <w:t xml:space="preserve"> </w:t>
      </w:r>
      <w:r>
        <w:rPr>
          <w:color w:val="34343B"/>
        </w:rPr>
        <w:t>-</w:t>
      </w:r>
      <w:r>
        <w:rPr>
          <w:color w:val="34343B"/>
          <w:spacing w:val="-3"/>
        </w:rPr>
        <w:t xml:space="preserve"> </w:t>
      </w:r>
      <w:r>
        <w:rPr>
          <w:color w:val="34343B"/>
        </w:rPr>
        <w:t>6-9</w:t>
      </w:r>
      <w:r>
        <w:rPr>
          <w:color w:val="34343B"/>
          <w:spacing w:val="-1"/>
        </w:rPr>
        <w:t xml:space="preserve"> </w:t>
      </w:r>
      <w:r>
        <w:rPr>
          <w:color w:val="34343B"/>
          <w:spacing w:val="-2"/>
        </w:rPr>
        <w:t>класс;</w:t>
      </w:r>
    </w:p>
    <w:p w14:paraId="1E13FD87">
      <w:pPr>
        <w:pStyle w:val="5"/>
      </w:pPr>
      <w:r>
        <w:rPr>
          <w:color w:val="34343B"/>
        </w:rPr>
        <w:t>«Разговоры</w:t>
      </w:r>
      <w:r>
        <w:rPr>
          <w:color w:val="34343B"/>
          <w:spacing w:val="-4"/>
        </w:rPr>
        <w:t xml:space="preserve"> </w:t>
      </w:r>
      <w:r>
        <w:rPr>
          <w:color w:val="34343B"/>
        </w:rPr>
        <w:t>о важном»</w:t>
      </w:r>
      <w:r>
        <w:rPr>
          <w:color w:val="34343B"/>
          <w:spacing w:val="-5"/>
        </w:rPr>
        <w:t xml:space="preserve"> </w:t>
      </w:r>
      <w:r>
        <w:rPr>
          <w:color w:val="34343B"/>
        </w:rPr>
        <w:t>-</w:t>
      </w:r>
      <w:r>
        <w:rPr>
          <w:color w:val="34343B"/>
          <w:spacing w:val="-1"/>
        </w:rPr>
        <w:t xml:space="preserve"> </w:t>
      </w:r>
      <w:r>
        <w:rPr>
          <w:color w:val="34343B"/>
        </w:rPr>
        <w:t xml:space="preserve">1-9 </w:t>
      </w:r>
      <w:r>
        <w:rPr>
          <w:color w:val="34343B"/>
          <w:spacing w:val="-2"/>
        </w:rPr>
        <w:t>классы;</w:t>
      </w:r>
    </w:p>
    <w:p w14:paraId="241B2A92">
      <w:pPr>
        <w:pStyle w:val="5"/>
      </w:pPr>
      <w:r>
        <w:rPr>
          <w:color w:val="34343B"/>
        </w:rPr>
        <w:t>«Орлята</w:t>
      </w:r>
      <w:r>
        <w:rPr>
          <w:color w:val="34343B"/>
          <w:spacing w:val="-3"/>
        </w:rPr>
        <w:t xml:space="preserve"> </w:t>
      </w:r>
      <w:r>
        <w:rPr>
          <w:color w:val="34343B"/>
        </w:rPr>
        <w:t>России»</w:t>
      </w:r>
      <w:r>
        <w:rPr>
          <w:color w:val="34343B"/>
          <w:spacing w:val="-6"/>
        </w:rPr>
        <w:t xml:space="preserve"> </w:t>
      </w:r>
      <w:r>
        <w:rPr>
          <w:color w:val="34343B"/>
        </w:rPr>
        <w:t>-</w:t>
      </w:r>
      <w:r>
        <w:rPr>
          <w:color w:val="34343B"/>
          <w:spacing w:val="-1"/>
        </w:rPr>
        <w:t xml:space="preserve"> </w:t>
      </w:r>
      <w:r>
        <w:rPr>
          <w:color w:val="34343B"/>
        </w:rPr>
        <w:t xml:space="preserve">1-4 классы; и </w:t>
      </w:r>
      <w:r>
        <w:rPr>
          <w:color w:val="34343B"/>
          <w:spacing w:val="-5"/>
        </w:rPr>
        <w:t>др.</w:t>
      </w:r>
    </w:p>
    <w:p w14:paraId="3077843B">
      <w:pPr>
        <w:pStyle w:val="5"/>
        <w:ind w:right="276"/>
      </w:pPr>
      <w:r>
        <w:rPr>
          <w:color w:val="34343B"/>
        </w:rPr>
        <w:t xml:space="preserve">Внеурочная деятельность организуется по направлениям развития личности (спортивно-оздоровительная, духовно-нравственная, социальное, общеинтеллектуальное, </w:t>
      </w:r>
      <w:r>
        <w:rPr>
          <w:color w:val="34343B"/>
          <w:spacing w:val="-2"/>
        </w:rPr>
        <w:t>общекультурное).</w:t>
      </w:r>
    </w:p>
    <w:p w14:paraId="53A5E3D1">
      <w:pPr>
        <w:pStyle w:val="5"/>
        <w:ind w:right="281"/>
      </w:pPr>
      <w:r>
        <w:rPr>
          <w:color w:val="34343B"/>
        </w:rPr>
        <w:t>В соответствии с возможностями образовательной организации, а также особенностями окружающего социума внеурочная деятельность осуществляется по схеме:</w:t>
      </w:r>
    </w:p>
    <w:p w14:paraId="4B1FD4F4">
      <w:pPr>
        <w:pStyle w:val="5"/>
        <w:ind w:right="278"/>
      </w:pPr>
      <w:r>
        <w:rPr>
          <w:color w:val="34343B"/>
        </w:rPr>
        <w:t>•непосредственно в образовательной организации с использованием собственных ресурсов: спортивного оборудования, актового зала, библиотеки, компьютерного класса;</w:t>
      </w:r>
    </w:p>
    <w:p w14:paraId="4C39130D">
      <w:pPr>
        <w:pStyle w:val="5"/>
      </w:pPr>
      <w:r>
        <w:rPr>
          <w:color w:val="34343B"/>
        </w:rPr>
        <w:t>•совместно</w:t>
      </w:r>
      <w:r>
        <w:rPr>
          <w:color w:val="34343B"/>
          <w:spacing w:val="-4"/>
        </w:rPr>
        <w:t xml:space="preserve"> </w:t>
      </w:r>
      <w:r>
        <w:rPr>
          <w:color w:val="34343B"/>
        </w:rPr>
        <w:t>с</w:t>
      </w:r>
      <w:r>
        <w:rPr>
          <w:color w:val="34343B"/>
          <w:spacing w:val="-1"/>
        </w:rPr>
        <w:t xml:space="preserve"> </w:t>
      </w:r>
      <w:r>
        <w:rPr>
          <w:color w:val="34343B"/>
        </w:rPr>
        <w:t>учреждением</w:t>
      </w:r>
      <w:r>
        <w:rPr>
          <w:color w:val="34343B"/>
          <w:spacing w:val="-2"/>
        </w:rPr>
        <w:t xml:space="preserve"> культуры.</w:t>
      </w:r>
    </w:p>
    <w:p w14:paraId="4CDC4507">
      <w:pPr>
        <w:pStyle w:val="5"/>
        <w:ind w:right="278"/>
      </w:pPr>
      <w:r>
        <w:rPr>
          <w:color w:val="34343B"/>
        </w:rPr>
        <w:t>Акцент во</w:t>
      </w:r>
      <w:r>
        <w:rPr>
          <w:color w:val="34343B"/>
          <w:spacing w:val="-1"/>
        </w:rPr>
        <w:t xml:space="preserve"> </w:t>
      </w:r>
      <w:r>
        <w:rPr>
          <w:color w:val="34343B"/>
        </w:rPr>
        <w:t>внеурочной деятельности делается</w:t>
      </w:r>
      <w:r>
        <w:rPr>
          <w:color w:val="34343B"/>
          <w:spacing w:val="-4"/>
        </w:rPr>
        <w:t xml:space="preserve"> </w:t>
      </w:r>
      <w:r>
        <w:rPr>
          <w:color w:val="34343B"/>
        </w:rPr>
        <w:t>на</w:t>
      </w:r>
      <w:r>
        <w:rPr>
          <w:color w:val="34343B"/>
          <w:spacing w:val="-2"/>
        </w:rPr>
        <w:t xml:space="preserve"> </w:t>
      </w:r>
      <w:r>
        <w:rPr>
          <w:color w:val="34343B"/>
        </w:rPr>
        <w:t>преобладание</w:t>
      </w:r>
      <w:r>
        <w:rPr>
          <w:color w:val="34343B"/>
          <w:spacing w:val="-2"/>
        </w:rPr>
        <w:t xml:space="preserve"> </w:t>
      </w:r>
      <w:r>
        <w:rPr>
          <w:color w:val="34343B"/>
        </w:rPr>
        <w:t>воспитательных мероприятий и педагогической поддержки обучающихся. В рамках внеурочной деятельности заложены модули классного руководителя (классные часы, экскурсии, мероприятия, направленные на патриотическое воспитание, сохранение здоровья, профилактику правонарушений, коллективные творческие дела, участие в конкурсах, олимпиадах, и др).</w:t>
      </w:r>
    </w:p>
    <w:p w14:paraId="3FF3A359">
      <w:pPr>
        <w:pStyle w:val="2"/>
        <w:spacing w:before="271"/>
        <w:ind w:left="2697"/>
      </w:pPr>
      <w:r>
        <w:rPr>
          <w:color w:val="242424"/>
          <w:spacing w:val="-2"/>
        </w:rPr>
        <w:t>Оценка</w:t>
      </w:r>
      <w:r>
        <w:rPr>
          <w:color w:val="242424"/>
          <w:spacing w:val="-7"/>
        </w:rPr>
        <w:t xml:space="preserve"> </w:t>
      </w:r>
      <w:r>
        <w:rPr>
          <w:color w:val="242424"/>
          <w:spacing w:val="-2"/>
        </w:rPr>
        <w:t>организации</w:t>
      </w:r>
      <w:r>
        <w:rPr>
          <w:color w:val="242424"/>
          <w:spacing w:val="-7"/>
        </w:rPr>
        <w:t xml:space="preserve"> </w:t>
      </w:r>
      <w:r>
        <w:rPr>
          <w:color w:val="242424"/>
          <w:spacing w:val="-2"/>
        </w:rPr>
        <w:t>учебного</w:t>
      </w:r>
      <w:r>
        <w:rPr>
          <w:color w:val="242424"/>
          <w:spacing w:val="-6"/>
        </w:rPr>
        <w:t xml:space="preserve"> </w:t>
      </w:r>
      <w:r>
        <w:rPr>
          <w:color w:val="242424"/>
          <w:spacing w:val="-2"/>
        </w:rPr>
        <w:t>процесса</w:t>
      </w:r>
    </w:p>
    <w:p w14:paraId="4D901219">
      <w:pPr>
        <w:pStyle w:val="5"/>
        <w:spacing w:before="37" w:line="276" w:lineRule="auto"/>
        <w:ind w:right="279"/>
      </w:pPr>
      <w:r>
        <w:t>Организация учебного процесса в</w:t>
      </w:r>
      <w:r>
        <w:rPr>
          <w:spacing w:val="-3"/>
        </w:rPr>
        <w:t xml:space="preserve"> </w:t>
      </w:r>
      <w:r>
        <w:t>Школе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 Школы.</w:t>
      </w:r>
      <w:r>
        <w:rPr>
          <w:rFonts w:hint="default"/>
          <w:lang w:val="ru-RU"/>
        </w:rPr>
        <w:t xml:space="preserve"> </w:t>
      </w:r>
    </w:p>
    <w:p w14:paraId="20A731E7">
      <w:pPr>
        <w:pStyle w:val="5"/>
        <w:spacing w:before="61" w:line="276" w:lineRule="auto"/>
        <w:ind w:right="419" w:firstLine="566"/>
      </w:pPr>
      <w:r>
        <w:rPr>
          <w:lang w:val="ru-RU"/>
        </w:rPr>
        <w:t>О</w:t>
      </w:r>
      <w:r>
        <w:t>бразовательная деятельность в</w:t>
      </w:r>
      <w:r>
        <w:rPr>
          <w:spacing w:val="-1"/>
        </w:rPr>
        <w:t xml:space="preserve"> </w:t>
      </w:r>
      <w:r>
        <w:t>Школе осуществляется по пятидневной учебной неделе для 1 класса, по</w:t>
      </w:r>
      <w:r>
        <w:rPr>
          <w:spacing w:val="-2"/>
        </w:rPr>
        <w:t xml:space="preserve"> </w:t>
      </w:r>
      <w:r>
        <w:t>шестидневной учебной неделе — для 2-9-х классов. Занятия проводятся в</w:t>
      </w:r>
      <w:r>
        <w:rPr>
          <w:spacing w:val="-2"/>
        </w:rPr>
        <w:t xml:space="preserve"> </w:t>
      </w:r>
      <w:r>
        <w:t>одну смену.</w:t>
      </w:r>
      <w:r>
        <w:rPr>
          <w:spacing w:val="40"/>
        </w:rPr>
        <w:t xml:space="preserve"> </w:t>
      </w:r>
      <w:r>
        <w:t>Учебный год в школе начинается 01.09.2025 и заканчивается 26.05.2026 г., в соответствии с календарным учебным графиком. В 9 классе завершение учебного года в соответствии с графиком ГИА.</w:t>
      </w:r>
    </w:p>
    <w:p w14:paraId="08BDA0F4">
      <w:pPr>
        <w:pStyle w:val="5"/>
        <w:spacing w:before="2" w:line="276" w:lineRule="auto"/>
        <w:ind w:right="421" w:firstLine="566"/>
      </w:pPr>
      <w:r>
        <w:t>Продолжительность учебного года в 1 классе - 33 учебные недели, во 2-9 классах - 34 учебных недель.</w:t>
      </w:r>
    </w:p>
    <w:p w14:paraId="60AF91F9">
      <w:pPr>
        <w:pStyle w:val="5"/>
        <w:spacing w:line="276" w:lineRule="auto"/>
        <w:ind w:right="418" w:firstLine="566"/>
      </w:pPr>
      <w:r>
        <w:t>Максимальный</w:t>
      </w:r>
      <w:r>
        <w:rPr>
          <w:spacing w:val="80"/>
        </w:rPr>
        <w:t xml:space="preserve"> </w:t>
      </w:r>
      <w:r>
        <w:t>объем</w:t>
      </w:r>
      <w:r>
        <w:rPr>
          <w:spacing w:val="80"/>
        </w:rPr>
        <w:t xml:space="preserve"> </w:t>
      </w:r>
      <w:r>
        <w:t>аудиторной</w:t>
      </w:r>
      <w:r>
        <w:rPr>
          <w:spacing w:val="80"/>
        </w:rPr>
        <w:t xml:space="preserve"> </w:t>
      </w:r>
      <w:r>
        <w:t>нагрузки</w:t>
      </w:r>
      <w:r>
        <w:rPr>
          <w:spacing w:val="80"/>
        </w:rPr>
        <w:t xml:space="preserve"> </w:t>
      </w:r>
      <w:r>
        <w:t>обучающихся</w:t>
      </w:r>
      <w:r>
        <w:rPr>
          <w:spacing w:val="80"/>
        </w:rPr>
        <w:t xml:space="preserve"> </w:t>
      </w:r>
      <w:r>
        <w:t>в</w:t>
      </w:r>
      <w:r>
        <w:rPr>
          <w:spacing w:val="80"/>
        </w:rPr>
        <w:t xml:space="preserve"> </w:t>
      </w:r>
      <w:r>
        <w:t>неделю</w:t>
      </w:r>
      <w:r>
        <w:rPr>
          <w:spacing w:val="80"/>
        </w:rPr>
        <w:t xml:space="preserve"> </w:t>
      </w:r>
      <w:r>
        <w:t>составляет в 1</w:t>
      </w:r>
      <w:r>
        <w:rPr>
          <w:spacing w:val="-9"/>
        </w:rPr>
        <w:t xml:space="preserve"> </w:t>
      </w:r>
      <w:r>
        <w:t>классе</w:t>
      </w:r>
      <w:r>
        <w:rPr>
          <w:spacing w:val="-9"/>
        </w:rPr>
        <w:t xml:space="preserve"> </w:t>
      </w:r>
      <w:r>
        <w:t>-</w:t>
      </w:r>
      <w:r>
        <w:rPr>
          <w:spacing w:val="-9"/>
        </w:rPr>
        <w:t xml:space="preserve"> </w:t>
      </w:r>
      <w:r>
        <w:t>20</w:t>
      </w:r>
      <w:r>
        <w:rPr>
          <w:spacing w:val="-9"/>
        </w:rPr>
        <w:t xml:space="preserve"> </w:t>
      </w:r>
      <w:r>
        <w:t>часов,</w:t>
      </w:r>
      <w:r>
        <w:rPr>
          <w:spacing w:val="-9"/>
        </w:rPr>
        <w:t xml:space="preserve"> </w:t>
      </w:r>
      <w:r>
        <w:t>во</w:t>
      </w:r>
      <w:r>
        <w:rPr>
          <w:spacing w:val="-9"/>
        </w:rPr>
        <w:t xml:space="preserve"> </w:t>
      </w:r>
      <w:r>
        <w:t>2-4</w:t>
      </w:r>
      <w:r>
        <w:rPr>
          <w:spacing w:val="-9"/>
        </w:rPr>
        <w:t xml:space="preserve"> </w:t>
      </w:r>
      <w:r>
        <w:t>классах</w:t>
      </w:r>
      <w:r>
        <w:rPr>
          <w:spacing w:val="-7"/>
        </w:rPr>
        <w:t xml:space="preserve"> </w:t>
      </w:r>
      <w:r>
        <w:t>-</w:t>
      </w:r>
      <w:r>
        <w:rPr>
          <w:spacing w:val="-9"/>
        </w:rPr>
        <w:t xml:space="preserve"> </w:t>
      </w:r>
      <w:r>
        <w:t>26</w:t>
      </w:r>
      <w:r>
        <w:rPr>
          <w:spacing w:val="-9"/>
        </w:rPr>
        <w:t xml:space="preserve"> </w:t>
      </w:r>
      <w:r>
        <w:t>часов,</w:t>
      </w:r>
      <w:r>
        <w:rPr>
          <w:spacing w:val="-8"/>
        </w:rPr>
        <w:t xml:space="preserve"> </w:t>
      </w:r>
      <w:r>
        <w:t>5</w:t>
      </w:r>
      <w:r>
        <w:rPr>
          <w:spacing w:val="-9"/>
        </w:rPr>
        <w:t xml:space="preserve"> </w:t>
      </w:r>
      <w:r>
        <w:t>классе</w:t>
      </w:r>
      <w:r>
        <w:rPr>
          <w:spacing w:val="-9"/>
        </w:rPr>
        <w:t xml:space="preserve"> </w:t>
      </w:r>
      <w:r>
        <w:t>-</w:t>
      </w:r>
      <w:r>
        <w:rPr>
          <w:spacing w:val="-9"/>
        </w:rPr>
        <w:t xml:space="preserve"> </w:t>
      </w:r>
      <w:r>
        <w:t>32</w:t>
      </w:r>
      <w:r>
        <w:rPr>
          <w:spacing w:val="-9"/>
        </w:rPr>
        <w:t xml:space="preserve"> </w:t>
      </w:r>
      <w:r>
        <w:t>часа,</w:t>
      </w:r>
      <w:r>
        <w:rPr>
          <w:spacing w:val="-9"/>
        </w:rPr>
        <w:t xml:space="preserve"> </w:t>
      </w:r>
      <w:r>
        <w:t>в</w:t>
      </w:r>
      <w:r>
        <w:rPr>
          <w:spacing w:val="-9"/>
        </w:rPr>
        <w:t xml:space="preserve"> </w:t>
      </w:r>
      <w:r>
        <w:t>6</w:t>
      </w:r>
      <w:r>
        <w:rPr>
          <w:spacing w:val="-9"/>
        </w:rPr>
        <w:t xml:space="preserve"> </w:t>
      </w:r>
      <w:r>
        <w:t>классе</w:t>
      </w:r>
      <w:r>
        <w:rPr>
          <w:spacing w:val="-9"/>
        </w:rPr>
        <w:t xml:space="preserve"> </w:t>
      </w:r>
      <w:r>
        <w:t>-</w:t>
      </w:r>
      <w:r>
        <w:rPr>
          <w:spacing w:val="-9"/>
        </w:rPr>
        <w:t xml:space="preserve"> </w:t>
      </w:r>
      <w:r>
        <w:t>33</w:t>
      </w:r>
      <w:r>
        <w:rPr>
          <w:spacing w:val="-8"/>
        </w:rPr>
        <w:t xml:space="preserve"> </w:t>
      </w:r>
      <w:r>
        <w:t>часа,</w:t>
      </w:r>
      <w:r>
        <w:rPr>
          <w:spacing w:val="-9"/>
        </w:rPr>
        <w:t xml:space="preserve"> </w:t>
      </w:r>
      <w:r>
        <w:t>в</w:t>
      </w:r>
      <w:r>
        <w:rPr>
          <w:spacing w:val="-9"/>
        </w:rPr>
        <w:t xml:space="preserve"> </w:t>
      </w:r>
      <w:r>
        <w:t>7</w:t>
      </w:r>
      <w:r>
        <w:rPr>
          <w:spacing w:val="-9"/>
        </w:rPr>
        <w:t xml:space="preserve"> </w:t>
      </w:r>
      <w:r>
        <w:rPr>
          <w:spacing w:val="-2"/>
        </w:rPr>
        <w:t>классе</w:t>
      </w:r>
    </w:p>
    <w:p w14:paraId="17082AFB">
      <w:pPr>
        <w:pStyle w:val="5"/>
      </w:pPr>
      <w:r>
        <w:t>-</w:t>
      </w:r>
      <w:r>
        <w:rPr>
          <w:spacing w:val="-2"/>
        </w:rPr>
        <w:t xml:space="preserve"> </w:t>
      </w:r>
      <w:r>
        <w:t>35 часов, в</w:t>
      </w:r>
      <w:r>
        <w:rPr>
          <w:spacing w:val="-1"/>
        </w:rPr>
        <w:t xml:space="preserve"> </w:t>
      </w:r>
      <w:r>
        <w:t>8-9</w:t>
      </w:r>
      <w:r>
        <w:rPr>
          <w:spacing w:val="-1"/>
        </w:rPr>
        <w:t xml:space="preserve"> </w:t>
      </w:r>
      <w:r>
        <w:t>классах</w:t>
      </w:r>
      <w:r>
        <w:rPr>
          <w:spacing w:val="3"/>
        </w:rPr>
        <w:t xml:space="preserve"> </w:t>
      </w:r>
      <w:r>
        <w:t>-</w:t>
      </w:r>
      <w:r>
        <w:rPr>
          <w:spacing w:val="-1"/>
        </w:rPr>
        <w:t xml:space="preserve"> </w:t>
      </w:r>
      <w:r>
        <w:t xml:space="preserve">36 </w:t>
      </w:r>
      <w:r>
        <w:rPr>
          <w:spacing w:val="-2"/>
        </w:rPr>
        <w:t>часов.</w:t>
      </w:r>
    </w:p>
    <w:p w14:paraId="6F97FAAE">
      <w:pPr>
        <w:pStyle w:val="5"/>
        <w:spacing w:before="41" w:line="276" w:lineRule="auto"/>
        <w:ind w:right="429" w:firstLine="566"/>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12BD2237">
      <w:pPr>
        <w:pStyle w:val="5"/>
        <w:spacing w:line="275" w:lineRule="exact"/>
        <w:ind w:left="582"/>
      </w:pPr>
      <w:r>
        <w:t>-для</w:t>
      </w:r>
      <w:r>
        <w:rPr>
          <w:spacing w:val="-5"/>
        </w:rPr>
        <w:t xml:space="preserve"> </w:t>
      </w:r>
      <w:r>
        <w:t>обучающихся 1</w:t>
      </w:r>
      <w:r>
        <w:rPr>
          <w:spacing w:val="-4"/>
        </w:rPr>
        <w:t xml:space="preserve"> </w:t>
      </w:r>
      <w:r>
        <w:t>класса</w:t>
      </w:r>
      <w:r>
        <w:rPr>
          <w:spacing w:val="-2"/>
        </w:rPr>
        <w:t xml:space="preserve"> </w:t>
      </w:r>
      <w:r>
        <w:t>-</w:t>
      </w:r>
      <w:r>
        <w:rPr>
          <w:spacing w:val="-5"/>
        </w:rPr>
        <w:t xml:space="preserve"> </w:t>
      </w:r>
      <w:r>
        <w:t>не</w:t>
      </w:r>
      <w:r>
        <w:rPr>
          <w:spacing w:val="-5"/>
        </w:rPr>
        <w:t xml:space="preserve"> </w:t>
      </w:r>
      <w:r>
        <w:t>превышает 4</w:t>
      </w:r>
      <w:r>
        <w:rPr>
          <w:spacing w:val="6"/>
        </w:rPr>
        <w:t xml:space="preserve"> </w:t>
      </w:r>
      <w:r>
        <w:rPr>
          <w:spacing w:val="-2"/>
        </w:rPr>
        <w:t>уроков;</w:t>
      </w:r>
    </w:p>
    <w:p w14:paraId="0BB77DF9">
      <w:pPr>
        <w:pStyle w:val="5"/>
        <w:spacing w:before="82"/>
        <w:ind w:left="582"/>
      </w:pPr>
      <w:r>
        <w:t>-для</w:t>
      </w:r>
      <w:r>
        <w:rPr>
          <w:spacing w:val="-5"/>
        </w:rPr>
        <w:t xml:space="preserve"> </w:t>
      </w:r>
      <w:r>
        <w:t>обучающихся 2-4</w:t>
      </w:r>
      <w:r>
        <w:rPr>
          <w:spacing w:val="-1"/>
        </w:rPr>
        <w:t xml:space="preserve"> </w:t>
      </w:r>
      <w:r>
        <w:t>классов</w:t>
      </w:r>
      <w:r>
        <w:rPr>
          <w:spacing w:val="-4"/>
        </w:rPr>
        <w:t xml:space="preserve"> </w:t>
      </w:r>
      <w:r>
        <w:t>-</w:t>
      </w:r>
      <w:r>
        <w:rPr>
          <w:spacing w:val="-3"/>
        </w:rPr>
        <w:t xml:space="preserve"> </w:t>
      </w:r>
      <w:r>
        <w:t>не</w:t>
      </w:r>
      <w:r>
        <w:rPr>
          <w:spacing w:val="-5"/>
        </w:rPr>
        <w:t xml:space="preserve"> </w:t>
      </w:r>
      <w:r>
        <w:t>более</w:t>
      </w:r>
      <w:r>
        <w:rPr>
          <w:spacing w:val="-5"/>
        </w:rPr>
        <w:t xml:space="preserve"> </w:t>
      </w:r>
      <w:r>
        <w:t>5</w:t>
      </w:r>
      <w:r>
        <w:rPr>
          <w:spacing w:val="8"/>
        </w:rPr>
        <w:t xml:space="preserve"> </w:t>
      </w:r>
      <w:r>
        <w:rPr>
          <w:spacing w:val="-2"/>
        </w:rPr>
        <w:t>уроков.</w:t>
      </w:r>
    </w:p>
    <w:p w14:paraId="0279326C">
      <w:pPr>
        <w:pStyle w:val="5"/>
        <w:spacing w:before="79"/>
        <w:ind w:left="582"/>
      </w:pPr>
      <w:r>
        <w:t>-для</w:t>
      </w:r>
      <w:r>
        <w:rPr>
          <w:spacing w:val="-17"/>
        </w:rPr>
        <w:t xml:space="preserve"> </w:t>
      </w:r>
      <w:r>
        <w:t>обучающихся</w:t>
      </w:r>
      <w:r>
        <w:rPr>
          <w:spacing w:val="-14"/>
        </w:rPr>
        <w:t xml:space="preserve"> </w:t>
      </w:r>
      <w:r>
        <w:t>5-9</w:t>
      </w:r>
      <w:r>
        <w:rPr>
          <w:spacing w:val="-14"/>
        </w:rPr>
        <w:t xml:space="preserve"> </w:t>
      </w:r>
      <w:r>
        <w:t>классов-</w:t>
      </w:r>
      <w:r>
        <w:rPr>
          <w:spacing w:val="-15"/>
        </w:rPr>
        <w:t xml:space="preserve"> </w:t>
      </w:r>
      <w:r>
        <w:t>не</w:t>
      </w:r>
      <w:r>
        <w:rPr>
          <w:spacing w:val="-15"/>
        </w:rPr>
        <w:t xml:space="preserve"> </w:t>
      </w:r>
      <w:r>
        <w:t>более</w:t>
      </w:r>
      <w:r>
        <w:rPr>
          <w:spacing w:val="-15"/>
        </w:rPr>
        <w:t xml:space="preserve"> </w:t>
      </w:r>
      <w:r>
        <w:t>7</w:t>
      </w:r>
      <w:r>
        <w:rPr>
          <w:spacing w:val="-12"/>
        </w:rPr>
        <w:t xml:space="preserve"> </w:t>
      </w:r>
      <w:r>
        <w:rPr>
          <w:spacing w:val="-2"/>
        </w:rPr>
        <w:t>часов.</w:t>
      </w:r>
    </w:p>
    <w:p w14:paraId="79B9AC0A">
      <w:pPr>
        <w:pStyle w:val="5"/>
        <w:spacing w:before="43" w:line="276" w:lineRule="auto"/>
        <w:ind w:right="416" w:firstLine="566"/>
      </w:pPr>
      <w:r>
        <w:t>Обучение в 1-м классе осуществляется с соблюдением следующих дополнительных требованиям и методических рекомендаций от 01.07.2025 №03-1326 «О направлении информации»</w:t>
      </w:r>
      <w:r>
        <w:rPr>
          <w:spacing w:val="40"/>
        </w:rPr>
        <w:t xml:space="preserve"> </w:t>
      </w:r>
      <w:r>
        <w:t>по адаптации первоклассников:</w:t>
      </w:r>
    </w:p>
    <w:p w14:paraId="6146C72E">
      <w:pPr>
        <w:pStyle w:val="5"/>
        <w:spacing w:before="1"/>
        <w:ind w:left="582"/>
      </w:pPr>
      <w:r>
        <w:t>-учебные</w:t>
      </w:r>
      <w:r>
        <w:rPr>
          <w:spacing w:val="-14"/>
        </w:rPr>
        <w:t xml:space="preserve"> </w:t>
      </w:r>
      <w:r>
        <w:t>занятия</w:t>
      </w:r>
      <w:r>
        <w:rPr>
          <w:spacing w:val="-3"/>
        </w:rPr>
        <w:t xml:space="preserve"> </w:t>
      </w:r>
      <w:r>
        <w:t>проводятся</w:t>
      </w:r>
      <w:r>
        <w:rPr>
          <w:spacing w:val="-5"/>
        </w:rPr>
        <w:t xml:space="preserve"> </w:t>
      </w:r>
      <w:r>
        <w:t>по</w:t>
      </w:r>
      <w:r>
        <w:rPr>
          <w:spacing w:val="-6"/>
        </w:rPr>
        <w:t xml:space="preserve"> </w:t>
      </w:r>
      <w:r>
        <w:t>5-дневной</w:t>
      </w:r>
      <w:r>
        <w:rPr>
          <w:spacing w:val="1"/>
        </w:rPr>
        <w:t xml:space="preserve"> </w:t>
      </w:r>
      <w:r>
        <w:t>учебной</w:t>
      </w:r>
      <w:r>
        <w:rPr>
          <w:spacing w:val="-5"/>
        </w:rPr>
        <w:t xml:space="preserve"> </w:t>
      </w:r>
      <w:r>
        <w:t>неделе</w:t>
      </w:r>
      <w:r>
        <w:rPr>
          <w:spacing w:val="-8"/>
        </w:rPr>
        <w:t xml:space="preserve"> </w:t>
      </w:r>
      <w:r>
        <w:t>и</w:t>
      </w:r>
      <w:r>
        <w:rPr>
          <w:spacing w:val="-4"/>
        </w:rPr>
        <w:t xml:space="preserve"> </w:t>
      </w:r>
      <w:r>
        <w:t>только</w:t>
      </w:r>
      <w:r>
        <w:rPr>
          <w:spacing w:val="-7"/>
        </w:rPr>
        <w:t xml:space="preserve"> </w:t>
      </w:r>
      <w:r>
        <w:t>в</w:t>
      </w:r>
      <w:r>
        <w:rPr>
          <w:spacing w:val="-10"/>
        </w:rPr>
        <w:t xml:space="preserve"> </w:t>
      </w:r>
      <w:r>
        <w:t>первую</w:t>
      </w:r>
      <w:r>
        <w:rPr>
          <w:spacing w:val="-1"/>
        </w:rPr>
        <w:t xml:space="preserve"> </w:t>
      </w:r>
      <w:r>
        <w:rPr>
          <w:spacing w:val="-2"/>
        </w:rPr>
        <w:t>смену;</w:t>
      </w:r>
    </w:p>
    <w:p w14:paraId="64003FBD">
      <w:pPr>
        <w:pStyle w:val="5"/>
        <w:spacing w:before="43" w:line="276" w:lineRule="auto"/>
        <w:ind w:left="582" w:right="418"/>
      </w:pPr>
      <w: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3F51EE6D">
      <w:pPr>
        <w:pStyle w:val="5"/>
        <w:spacing w:before="1" w:line="278" w:lineRule="auto"/>
        <w:ind w:left="582" w:right="420"/>
      </w:pPr>
      <w:r>
        <w:t>-облегчённый учебный день. Рекомендуется проводить в среду или четверг, чтобы предупредить переутомление и способствовать мягкой адаптации к школьной среде;</w:t>
      </w:r>
    </w:p>
    <w:p w14:paraId="52282D22">
      <w:pPr>
        <w:pStyle w:val="5"/>
        <w:spacing w:line="276" w:lineRule="auto"/>
        <w:ind w:right="418" w:firstLine="566"/>
      </w:pPr>
      <w:r>
        <w:t>С целью профилактики переутомления в календарном учебном графике предусматривается чередование периодов учебного времени, каникул.</w:t>
      </w:r>
      <w:r>
        <w:rPr>
          <w:spacing w:val="40"/>
        </w:rPr>
        <w:t xml:space="preserve"> </w:t>
      </w:r>
      <w:r>
        <w:t>Продолжительность каникул</w:t>
      </w:r>
      <w:r>
        <w:rPr>
          <w:spacing w:val="-7"/>
        </w:rPr>
        <w:t xml:space="preserve"> </w:t>
      </w:r>
      <w:r>
        <w:t>в</w:t>
      </w:r>
      <w:r>
        <w:rPr>
          <w:spacing w:val="-10"/>
        </w:rPr>
        <w:t xml:space="preserve"> </w:t>
      </w:r>
      <w:r>
        <w:t>течение</w:t>
      </w:r>
      <w:r>
        <w:rPr>
          <w:spacing w:val="-7"/>
        </w:rPr>
        <w:t xml:space="preserve"> </w:t>
      </w:r>
      <w:r>
        <w:t>учебного</w:t>
      </w:r>
      <w:r>
        <w:rPr>
          <w:spacing w:val="-6"/>
        </w:rPr>
        <w:t xml:space="preserve"> </w:t>
      </w:r>
      <w:r>
        <w:t>года</w:t>
      </w:r>
      <w:r>
        <w:rPr>
          <w:spacing w:val="-10"/>
        </w:rPr>
        <w:t xml:space="preserve"> </w:t>
      </w:r>
      <w:r>
        <w:t>составляет</w:t>
      </w:r>
      <w:r>
        <w:rPr>
          <w:spacing w:val="-7"/>
        </w:rPr>
        <w:t xml:space="preserve"> </w:t>
      </w:r>
      <w:r>
        <w:t>не</w:t>
      </w:r>
      <w:r>
        <w:rPr>
          <w:spacing w:val="-7"/>
        </w:rPr>
        <w:t xml:space="preserve"> </w:t>
      </w:r>
      <w:r>
        <w:t>менее</w:t>
      </w:r>
      <w:r>
        <w:rPr>
          <w:spacing w:val="-10"/>
        </w:rPr>
        <w:t xml:space="preserve"> </w:t>
      </w:r>
      <w:r>
        <w:t>30</w:t>
      </w:r>
      <w:r>
        <w:rPr>
          <w:spacing w:val="-8"/>
        </w:rPr>
        <w:t xml:space="preserve"> </w:t>
      </w:r>
      <w:r>
        <w:t>календарных</w:t>
      </w:r>
      <w:r>
        <w:rPr>
          <w:spacing w:val="-9"/>
        </w:rPr>
        <w:t xml:space="preserve"> </w:t>
      </w:r>
      <w:r>
        <w:t>дней,</w:t>
      </w:r>
      <w:r>
        <w:rPr>
          <w:spacing w:val="-8"/>
        </w:rPr>
        <w:t xml:space="preserve"> </w:t>
      </w:r>
      <w:r>
        <w:t>летом</w:t>
      </w:r>
      <w:r>
        <w:rPr>
          <w:spacing w:val="-6"/>
        </w:rPr>
        <w:t xml:space="preserve"> </w:t>
      </w:r>
      <w:r>
        <w:t>-</w:t>
      </w:r>
      <w:r>
        <w:rPr>
          <w:spacing w:val="-9"/>
        </w:rPr>
        <w:t xml:space="preserve"> </w:t>
      </w:r>
      <w:r>
        <w:t>не</w:t>
      </w:r>
      <w:r>
        <w:rPr>
          <w:spacing w:val="-9"/>
        </w:rPr>
        <w:t xml:space="preserve"> </w:t>
      </w:r>
      <w:r>
        <w:t>менее 8 недель. Для первоклассников предусмотрены дополнительные недельные каникулы в середине третьей четверти.</w:t>
      </w:r>
    </w:p>
    <w:p w14:paraId="35C5741D">
      <w:pPr>
        <w:pStyle w:val="5"/>
        <w:spacing w:line="276" w:lineRule="auto"/>
        <w:ind w:right="278"/>
      </w:pPr>
      <w:r>
        <w:t>В Школе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p>
    <w:p w14:paraId="1509AF61">
      <w:pPr>
        <w:pStyle w:val="5"/>
        <w:spacing w:line="276" w:lineRule="auto"/>
        <w:ind w:right="279"/>
      </w:pPr>
      <w:r>
        <w:t>Принят и опубликован на официальном сайте Школы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14:paraId="0DBDE869">
      <w:pPr>
        <w:pStyle w:val="7"/>
        <w:numPr>
          <w:ilvl w:val="0"/>
          <w:numId w:val="9"/>
        </w:numPr>
        <w:tabs>
          <w:tab w:val="left" w:pos="742"/>
          <w:tab w:val="left" w:pos="803"/>
        </w:tabs>
        <w:spacing w:before="0" w:after="0" w:line="276" w:lineRule="auto"/>
        <w:ind w:left="803" w:right="458" w:hanging="360"/>
        <w:jc w:val="both"/>
        <w:rPr>
          <w:sz w:val="24"/>
        </w:rPr>
      </w:pPr>
      <w:r>
        <w:rPr>
          <w:sz w:val="24"/>
        </w:rPr>
        <w:t>порядок</w:t>
      </w:r>
      <w:r>
        <w:rPr>
          <w:spacing w:val="-2"/>
          <w:sz w:val="24"/>
        </w:rPr>
        <w:t xml:space="preserve"> </w:t>
      </w:r>
      <w:r>
        <w:rPr>
          <w:sz w:val="24"/>
        </w:rPr>
        <w:t>оказания</w:t>
      </w:r>
      <w:r>
        <w:rPr>
          <w:spacing w:val="-2"/>
          <w:sz w:val="24"/>
        </w:rPr>
        <w:t xml:space="preserve"> </w:t>
      </w:r>
      <w:r>
        <w:rPr>
          <w:sz w:val="24"/>
        </w:rPr>
        <w:t>учебно-методической</w:t>
      </w:r>
      <w:r>
        <w:rPr>
          <w:spacing w:val="-1"/>
          <w:sz w:val="24"/>
        </w:rPr>
        <w:t xml:space="preserve"> </w:t>
      </w:r>
      <w:r>
        <w:rPr>
          <w:sz w:val="24"/>
        </w:rPr>
        <w:t>помощи</w:t>
      </w:r>
      <w:r>
        <w:rPr>
          <w:spacing w:val="-2"/>
          <w:sz w:val="24"/>
        </w:rPr>
        <w:t xml:space="preserve"> </w:t>
      </w:r>
      <w:r>
        <w:rPr>
          <w:sz w:val="24"/>
        </w:rPr>
        <w:t>обучающимся,</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w:t>
      </w:r>
      <w:r>
        <w:rPr>
          <w:spacing w:val="-3"/>
          <w:sz w:val="24"/>
        </w:rPr>
        <w:t xml:space="preserve"> </w:t>
      </w:r>
      <w:r>
        <w:rPr>
          <w:sz w:val="24"/>
        </w:rPr>
        <w:t>форме индивидуальных консультаций, оказываемых дистанционно с использованием информационных и телекоммуникационных технологий;</w:t>
      </w:r>
    </w:p>
    <w:p w14:paraId="7215BC1A">
      <w:pPr>
        <w:pStyle w:val="7"/>
        <w:numPr>
          <w:ilvl w:val="0"/>
          <w:numId w:val="9"/>
        </w:numPr>
        <w:tabs>
          <w:tab w:val="left" w:pos="742"/>
        </w:tabs>
        <w:spacing w:before="0" w:after="0" w:line="240" w:lineRule="auto"/>
        <w:ind w:left="742" w:right="0" w:hanging="299"/>
        <w:jc w:val="both"/>
        <w:rPr>
          <w:sz w:val="24"/>
        </w:rPr>
      </w:pPr>
      <w:r>
        <w:rPr>
          <w:sz w:val="24"/>
        </w:rPr>
        <w:t>порядок</w:t>
      </w:r>
      <w:r>
        <w:rPr>
          <w:spacing w:val="-16"/>
          <w:sz w:val="24"/>
        </w:rPr>
        <w:t xml:space="preserve"> </w:t>
      </w:r>
      <w:r>
        <w:rPr>
          <w:sz w:val="24"/>
        </w:rPr>
        <w:t>оказания</w:t>
      </w:r>
      <w:r>
        <w:rPr>
          <w:spacing w:val="-13"/>
          <w:sz w:val="24"/>
        </w:rPr>
        <w:t xml:space="preserve"> </w:t>
      </w:r>
      <w:r>
        <w:rPr>
          <w:sz w:val="24"/>
        </w:rPr>
        <w:t>технической</w:t>
      </w:r>
      <w:r>
        <w:rPr>
          <w:spacing w:val="-12"/>
          <w:sz w:val="24"/>
        </w:rPr>
        <w:t xml:space="preserve"> </w:t>
      </w:r>
      <w:r>
        <w:rPr>
          <w:sz w:val="24"/>
        </w:rPr>
        <w:t>помощи</w:t>
      </w:r>
      <w:r>
        <w:rPr>
          <w:spacing w:val="-13"/>
          <w:sz w:val="24"/>
        </w:rPr>
        <w:t xml:space="preserve"> </w:t>
      </w:r>
      <w:r>
        <w:rPr>
          <w:sz w:val="24"/>
        </w:rPr>
        <w:t>обучающимся</w:t>
      </w:r>
      <w:r>
        <w:rPr>
          <w:spacing w:val="-13"/>
          <w:sz w:val="24"/>
        </w:rPr>
        <w:t xml:space="preserve"> </w:t>
      </w:r>
      <w:r>
        <w:rPr>
          <w:sz w:val="24"/>
        </w:rPr>
        <w:t>и</w:t>
      </w:r>
      <w:r>
        <w:rPr>
          <w:spacing w:val="-13"/>
          <w:sz w:val="24"/>
        </w:rPr>
        <w:t xml:space="preserve"> </w:t>
      </w:r>
      <w:r>
        <w:rPr>
          <w:sz w:val="24"/>
        </w:rPr>
        <w:t>педагогическим</w:t>
      </w:r>
      <w:r>
        <w:rPr>
          <w:spacing w:val="-13"/>
          <w:sz w:val="24"/>
        </w:rPr>
        <w:t xml:space="preserve"> </w:t>
      </w:r>
      <w:r>
        <w:rPr>
          <w:spacing w:val="-2"/>
          <w:sz w:val="24"/>
        </w:rPr>
        <w:t>работникам;</w:t>
      </w:r>
    </w:p>
    <w:p w14:paraId="266C2387">
      <w:pPr>
        <w:pStyle w:val="7"/>
        <w:numPr>
          <w:ilvl w:val="0"/>
          <w:numId w:val="9"/>
        </w:numPr>
        <w:tabs>
          <w:tab w:val="left" w:pos="742"/>
          <w:tab w:val="left" w:pos="803"/>
        </w:tabs>
        <w:spacing w:before="41" w:after="0" w:line="276" w:lineRule="auto"/>
        <w:ind w:left="803" w:right="459" w:hanging="360"/>
        <w:jc w:val="both"/>
        <w:rPr>
          <w:sz w:val="24"/>
        </w:rPr>
      </w:pPr>
      <w:r>
        <w:rPr>
          <w:sz w:val="24"/>
        </w:rPr>
        <w:t>порядок</w:t>
      </w:r>
      <w:r>
        <w:rPr>
          <w:spacing w:val="-13"/>
          <w:sz w:val="24"/>
        </w:rPr>
        <w:t xml:space="preserve"> </w:t>
      </w:r>
      <w:r>
        <w:rPr>
          <w:sz w:val="24"/>
        </w:rPr>
        <w:t>определения</w:t>
      </w:r>
      <w:r>
        <w:rPr>
          <w:spacing w:val="-13"/>
          <w:sz w:val="24"/>
        </w:rPr>
        <w:t xml:space="preserve"> </w:t>
      </w:r>
      <w:r>
        <w:rPr>
          <w:sz w:val="24"/>
        </w:rPr>
        <w:t>соотношение</w:t>
      </w:r>
      <w:r>
        <w:rPr>
          <w:spacing w:val="-14"/>
          <w:sz w:val="24"/>
        </w:rPr>
        <w:t xml:space="preserve"> </w:t>
      </w:r>
      <w:r>
        <w:rPr>
          <w:sz w:val="24"/>
        </w:rPr>
        <w:t>объема</w:t>
      </w:r>
      <w:r>
        <w:rPr>
          <w:spacing w:val="-14"/>
          <w:sz w:val="24"/>
        </w:rPr>
        <w:t xml:space="preserve"> </w:t>
      </w:r>
      <w:r>
        <w:rPr>
          <w:sz w:val="24"/>
        </w:rPr>
        <w:t>занятий,</w:t>
      </w:r>
      <w:r>
        <w:rPr>
          <w:spacing w:val="-15"/>
          <w:sz w:val="24"/>
        </w:rPr>
        <w:t xml:space="preserve"> </w:t>
      </w:r>
      <w:r>
        <w:rPr>
          <w:sz w:val="24"/>
        </w:rPr>
        <w:t>проводимых</w:t>
      </w:r>
      <w:r>
        <w:rPr>
          <w:spacing w:val="-11"/>
          <w:sz w:val="24"/>
        </w:rPr>
        <w:t xml:space="preserve"> </w:t>
      </w:r>
      <w:r>
        <w:rPr>
          <w:sz w:val="24"/>
        </w:rPr>
        <w:t>в</w:t>
      </w:r>
      <w:r>
        <w:rPr>
          <w:spacing w:val="-15"/>
          <w:sz w:val="24"/>
        </w:rPr>
        <w:t xml:space="preserve"> </w:t>
      </w:r>
      <w:r>
        <w:rPr>
          <w:sz w:val="24"/>
        </w:rPr>
        <w:t>форме</w:t>
      </w:r>
      <w:r>
        <w:rPr>
          <w:spacing w:val="-15"/>
          <w:sz w:val="24"/>
        </w:rPr>
        <w:t xml:space="preserve"> </w:t>
      </w:r>
      <w:r>
        <w:rPr>
          <w:sz w:val="24"/>
        </w:rPr>
        <w:t>контактной работы</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педагогами,</w:t>
      </w:r>
      <w:r>
        <w:rPr>
          <w:spacing w:val="80"/>
          <w:sz w:val="24"/>
        </w:rPr>
        <w:t xml:space="preserve"> </w:t>
      </w:r>
      <w:r>
        <w:rPr>
          <w:sz w:val="24"/>
        </w:rPr>
        <w:t>и</w:t>
      </w:r>
      <w:r>
        <w:rPr>
          <w:spacing w:val="80"/>
          <w:sz w:val="24"/>
        </w:rPr>
        <w:t xml:space="preserve"> </w:t>
      </w:r>
      <w:r>
        <w:rPr>
          <w:sz w:val="24"/>
        </w:rPr>
        <w:t>объема</w:t>
      </w:r>
      <w:r>
        <w:rPr>
          <w:spacing w:val="80"/>
          <w:sz w:val="24"/>
        </w:rPr>
        <w:t xml:space="preserve"> </w:t>
      </w:r>
      <w:r>
        <w:rPr>
          <w:sz w:val="24"/>
        </w:rPr>
        <w:t>занятий,</w:t>
      </w:r>
      <w:r>
        <w:rPr>
          <w:spacing w:val="80"/>
          <w:sz w:val="24"/>
        </w:rPr>
        <w:t xml:space="preserve"> </w:t>
      </w:r>
      <w:r>
        <w:rPr>
          <w:sz w:val="24"/>
        </w:rPr>
        <w:t>проводимых</w:t>
      </w:r>
      <w:r>
        <w:rPr>
          <w:spacing w:val="80"/>
          <w:sz w:val="24"/>
        </w:rPr>
        <w:t xml:space="preserve"> </w:t>
      </w:r>
      <w:r>
        <w:rPr>
          <w:sz w:val="24"/>
        </w:rPr>
        <w:t>на</w:t>
      </w:r>
      <w:r>
        <w:rPr>
          <w:spacing w:val="80"/>
          <w:sz w:val="24"/>
        </w:rPr>
        <w:t xml:space="preserve"> </w:t>
      </w:r>
      <w:r>
        <w:rPr>
          <w:sz w:val="24"/>
        </w:rPr>
        <w:t>иных</w:t>
      </w:r>
    </w:p>
    <w:p w14:paraId="66819EE1">
      <w:pPr>
        <w:pStyle w:val="5"/>
        <w:tabs>
          <w:tab w:val="left" w:pos="2010"/>
          <w:tab w:val="left" w:pos="2323"/>
          <w:tab w:val="left" w:pos="3129"/>
          <w:tab w:val="left" w:pos="3441"/>
          <w:tab w:val="left" w:pos="5035"/>
          <w:tab w:val="left" w:pos="6629"/>
          <w:tab w:val="left" w:pos="7851"/>
        </w:tabs>
        <w:spacing w:before="61" w:line="278" w:lineRule="auto"/>
        <w:ind w:left="803" w:right="460"/>
        <w:jc w:val="left"/>
      </w:pPr>
      <w:r>
        <w:rPr>
          <w:spacing w:val="-2"/>
        </w:rPr>
        <w:t>условиях,</w:t>
      </w:r>
      <w:r>
        <w:tab/>
      </w:r>
      <w:r>
        <w:rPr>
          <w:spacing w:val="-10"/>
        </w:rPr>
        <w:t>а</w:t>
      </w:r>
      <w:r>
        <w:tab/>
      </w:r>
      <w:r>
        <w:rPr>
          <w:spacing w:val="-2"/>
        </w:rPr>
        <w:t>также</w:t>
      </w:r>
      <w:r>
        <w:tab/>
      </w:r>
      <w:r>
        <w:rPr>
          <w:spacing w:val="-10"/>
        </w:rPr>
        <w:t>с</w:t>
      </w:r>
      <w:r>
        <w:tab/>
      </w:r>
      <w:r>
        <w:rPr>
          <w:spacing w:val="-2"/>
        </w:rPr>
        <w:t>применением</w:t>
      </w:r>
      <w:r>
        <w:tab/>
      </w:r>
      <w:r>
        <w:rPr>
          <w:spacing w:val="-2"/>
        </w:rPr>
        <w:t>электронного</w:t>
      </w:r>
      <w:r>
        <w:tab/>
      </w:r>
      <w:r>
        <w:rPr>
          <w:spacing w:val="-2"/>
        </w:rPr>
        <w:t>обучения,</w:t>
      </w:r>
      <w:r>
        <w:tab/>
      </w:r>
      <w:r>
        <w:rPr>
          <w:spacing w:val="-2"/>
        </w:rPr>
        <w:t xml:space="preserve">дистанционных </w:t>
      </w:r>
      <w:r>
        <w:t>образовательных технологий;</w:t>
      </w:r>
    </w:p>
    <w:p w14:paraId="35954E56">
      <w:pPr>
        <w:pStyle w:val="7"/>
        <w:numPr>
          <w:ilvl w:val="0"/>
          <w:numId w:val="9"/>
        </w:numPr>
        <w:tabs>
          <w:tab w:val="left" w:pos="743"/>
          <w:tab w:val="left" w:pos="803"/>
        </w:tabs>
        <w:spacing w:before="0" w:after="0" w:line="276" w:lineRule="auto"/>
        <w:ind w:left="803" w:right="456" w:hanging="360"/>
        <w:jc w:val="left"/>
        <w:rPr>
          <w:sz w:val="24"/>
        </w:rPr>
      </w:pPr>
      <w:r>
        <w:rPr>
          <w:sz w:val="24"/>
        </w:rPr>
        <w:t>порядок</w:t>
      </w:r>
      <w:r>
        <w:rPr>
          <w:spacing w:val="40"/>
          <w:sz w:val="24"/>
        </w:rPr>
        <w:t xml:space="preserve"> </w:t>
      </w:r>
      <w:r>
        <w:rPr>
          <w:sz w:val="24"/>
        </w:rPr>
        <w:t>фиксации</w:t>
      </w:r>
      <w:r>
        <w:rPr>
          <w:spacing w:val="40"/>
          <w:sz w:val="24"/>
        </w:rPr>
        <w:t xml:space="preserve"> </w:t>
      </w:r>
      <w:r>
        <w:rPr>
          <w:sz w:val="24"/>
        </w:rPr>
        <w:t>хода</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промежуточной</w:t>
      </w:r>
      <w:r>
        <w:rPr>
          <w:spacing w:val="40"/>
          <w:sz w:val="24"/>
        </w:rPr>
        <w:t xml:space="preserve"> </w:t>
      </w:r>
      <w:r>
        <w:rPr>
          <w:sz w:val="24"/>
        </w:rPr>
        <w:t>аттестации, текущего контроля успеваемости и итоговой аттестации.</w:t>
      </w:r>
    </w:p>
    <w:p w14:paraId="3257D49F">
      <w:pPr>
        <w:pStyle w:val="5"/>
        <w:spacing w:line="278" w:lineRule="auto"/>
        <w:ind w:right="278"/>
        <w:jc w:val="left"/>
      </w:pPr>
      <w:r>
        <w:t>Школа</w:t>
      </w:r>
      <w:r>
        <w:rPr>
          <w:spacing w:val="39"/>
        </w:rPr>
        <w:t xml:space="preserve"> </w:t>
      </w:r>
      <w:r>
        <w:t>ведет</w:t>
      </w:r>
      <w:r>
        <w:rPr>
          <w:spacing w:val="40"/>
        </w:rPr>
        <w:t xml:space="preserve"> </w:t>
      </w:r>
      <w:r>
        <w:t>работу</w:t>
      </w:r>
      <w:r>
        <w:rPr>
          <w:spacing w:val="36"/>
        </w:rPr>
        <w:t xml:space="preserve"> </w:t>
      </w:r>
      <w:r>
        <w:t>по</w:t>
      </w:r>
      <w:r>
        <w:rPr>
          <w:spacing w:val="40"/>
        </w:rPr>
        <w:t xml:space="preserve"> </w:t>
      </w:r>
      <w:r>
        <w:t>формированию</w:t>
      </w:r>
      <w:r>
        <w:rPr>
          <w:spacing w:val="39"/>
        </w:rPr>
        <w:t xml:space="preserve"> </w:t>
      </w:r>
      <w:r>
        <w:t>здорового</w:t>
      </w:r>
      <w:r>
        <w:rPr>
          <w:spacing w:val="40"/>
        </w:rPr>
        <w:t xml:space="preserve"> </w:t>
      </w:r>
      <w:r>
        <w:t>образа</w:t>
      </w:r>
      <w:r>
        <w:rPr>
          <w:spacing w:val="39"/>
        </w:rPr>
        <w:t xml:space="preserve"> </w:t>
      </w:r>
      <w:r>
        <w:t>жизни</w:t>
      </w:r>
      <w:r>
        <w:rPr>
          <w:spacing w:val="40"/>
        </w:rPr>
        <w:t xml:space="preserve"> </w:t>
      </w:r>
      <w:r>
        <w:t>и</w:t>
      </w:r>
      <w:r>
        <w:rPr>
          <w:spacing w:val="38"/>
        </w:rPr>
        <w:t xml:space="preserve"> </w:t>
      </w:r>
      <w:r>
        <w:t>реализации</w:t>
      </w:r>
      <w:r>
        <w:rPr>
          <w:spacing w:val="39"/>
        </w:rPr>
        <w:t xml:space="preserve"> </w:t>
      </w:r>
      <w:r>
        <w:t>технологий сбережения здоровья.</w:t>
      </w:r>
    </w:p>
    <w:p w14:paraId="27C1F852">
      <w:pPr>
        <w:pStyle w:val="2"/>
        <w:ind w:left="2649"/>
      </w:pPr>
      <w:r>
        <w:rPr>
          <w:color w:val="242424"/>
          <w:spacing w:val="-2"/>
        </w:rPr>
        <w:t>Оценка</w:t>
      </w:r>
      <w:r>
        <w:rPr>
          <w:color w:val="242424"/>
          <w:spacing w:val="-7"/>
        </w:rPr>
        <w:t xml:space="preserve"> </w:t>
      </w:r>
      <w:r>
        <w:rPr>
          <w:color w:val="242424"/>
          <w:spacing w:val="-2"/>
        </w:rPr>
        <w:t>качества</w:t>
      </w:r>
      <w:r>
        <w:rPr>
          <w:color w:val="242424"/>
          <w:spacing w:val="-7"/>
        </w:rPr>
        <w:t xml:space="preserve"> </w:t>
      </w:r>
      <w:r>
        <w:rPr>
          <w:color w:val="242424"/>
          <w:spacing w:val="-2"/>
        </w:rPr>
        <w:t>кадрового</w:t>
      </w:r>
      <w:r>
        <w:rPr>
          <w:color w:val="242424"/>
          <w:spacing w:val="-4"/>
        </w:rPr>
        <w:t xml:space="preserve"> </w:t>
      </w:r>
      <w:r>
        <w:rPr>
          <w:color w:val="242424"/>
          <w:spacing w:val="-2"/>
        </w:rPr>
        <w:t>обеспечения</w:t>
      </w:r>
    </w:p>
    <w:p w14:paraId="081A0F39">
      <w:pPr>
        <w:pStyle w:val="5"/>
        <w:spacing w:before="36" w:line="278" w:lineRule="auto"/>
        <w:ind w:right="279"/>
      </w:pPr>
      <w:r>
        <w:t>На</w:t>
      </w:r>
      <w:r>
        <w:rPr>
          <w:spacing w:val="-3"/>
        </w:rPr>
        <w:t xml:space="preserve"> </w:t>
      </w:r>
      <w:r>
        <w:t>период самообследования в</w:t>
      </w:r>
      <w:r>
        <w:rPr>
          <w:spacing w:val="-3"/>
        </w:rPr>
        <w:t xml:space="preserve"> </w:t>
      </w:r>
      <w:r>
        <w:t xml:space="preserve">Школе работают </w:t>
      </w:r>
      <w:r>
        <w:rPr>
          <w:rFonts w:hint="default"/>
          <w:lang w:val="ru-RU"/>
        </w:rPr>
        <w:t>10</w:t>
      </w:r>
      <w:r>
        <w:rPr>
          <w:spacing w:val="-2"/>
        </w:rPr>
        <w:t xml:space="preserve"> </w:t>
      </w:r>
      <w:r>
        <w:t>педагогов, из</w:t>
      </w:r>
      <w:r>
        <w:rPr>
          <w:spacing w:val="-1"/>
        </w:rPr>
        <w:t xml:space="preserve"> </w:t>
      </w:r>
      <w:r>
        <w:t xml:space="preserve">них </w:t>
      </w:r>
      <w:r>
        <w:rPr>
          <w:rFonts w:hint="default"/>
          <w:lang w:val="ru-RU"/>
        </w:rPr>
        <w:t>3</w:t>
      </w:r>
      <w:r>
        <w:t xml:space="preserve"> совместителей. В</w:t>
      </w:r>
      <w:r>
        <w:rPr>
          <w:spacing w:val="-4"/>
        </w:rPr>
        <w:t xml:space="preserve"> </w:t>
      </w:r>
      <w:r>
        <w:t xml:space="preserve">2025 году аттестацию прошли </w:t>
      </w:r>
      <w:r>
        <w:rPr>
          <w:rFonts w:hint="default"/>
          <w:lang w:val="ru-RU"/>
        </w:rPr>
        <w:t xml:space="preserve">1 </w:t>
      </w:r>
      <w:r>
        <w:t xml:space="preserve">человек - </w:t>
      </w:r>
      <w:r>
        <w:rPr>
          <w:lang w:val="ru-RU"/>
        </w:rPr>
        <w:t>на</w:t>
      </w:r>
      <w:r>
        <w:t xml:space="preserve"> первую квалификационные категори</w:t>
      </w:r>
      <w:r>
        <w:rPr>
          <w:lang w:val="ru-RU"/>
        </w:rPr>
        <w:t>ю</w:t>
      </w:r>
      <w:r>
        <w:t>.</w:t>
      </w:r>
    </w:p>
    <w:p w14:paraId="7B1ABA30">
      <w:pPr>
        <w:pStyle w:val="5"/>
        <w:spacing w:line="276" w:lineRule="auto"/>
        <w:ind w:right="277"/>
      </w:pPr>
      <w:r>
        <w:t>В</w:t>
      </w:r>
      <w:r>
        <w:rPr>
          <w:spacing w:val="-4"/>
        </w:rPr>
        <w:t xml:space="preserve"> </w:t>
      </w:r>
      <w:r>
        <w:t>целях повышения качества образовательной деятельности в</w:t>
      </w:r>
      <w:r>
        <w:rPr>
          <w:spacing w:val="-3"/>
        </w:rPr>
        <w:t xml:space="preserve"> </w:t>
      </w:r>
      <w:r>
        <w:t>Школе проводится целенаправленная кадровая политика, основная цель которой</w:t>
      </w:r>
      <w:r>
        <w:rPr>
          <w:spacing w:val="-2"/>
        </w:rPr>
        <w:t xml:space="preserve"> </w:t>
      </w:r>
      <w:r>
        <w:t>— обеспечение оптимального баланса</w:t>
      </w:r>
      <w:r>
        <w:rPr>
          <w:spacing w:val="-12"/>
        </w:rPr>
        <w:t xml:space="preserve"> </w:t>
      </w:r>
      <w:r>
        <w:t>процессов</w:t>
      </w:r>
      <w:r>
        <w:rPr>
          <w:spacing w:val="-12"/>
        </w:rPr>
        <w:t xml:space="preserve"> </w:t>
      </w:r>
      <w:r>
        <w:t>обновления</w:t>
      </w:r>
      <w:r>
        <w:rPr>
          <w:spacing w:val="-10"/>
        </w:rPr>
        <w:t xml:space="preserve"> </w:t>
      </w:r>
      <w:r>
        <w:t>и</w:t>
      </w:r>
      <w:r>
        <w:rPr>
          <w:spacing w:val="-3"/>
        </w:rPr>
        <w:t xml:space="preserve"> </w:t>
      </w:r>
      <w:r>
        <w:t>сохранения</w:t>
      </w:r>
      <w:r>
        <w:rPr>
          <w:spacing w:val="-11"/>
        </w:rPr>
        <w:t xml:space="preserve"> </w:t>
      </w:r>
      <w:r>
        <w:t>численного</w:t>
      </w:r>
      <w:r>
        <w:rPr>
          <w:spacing w:val="-11"/>
        </w:rPr>
        <w:t xml:space="preserve"> </w:t>
      </w:r>
      <w:r>
        <w:t>и</w:t>
      </w:r>
      <w:r>
        <w:rPr>
          <w:spacing w:val="-13"/>
        </w:rPr>
        <w:t xml:space="preserve"> </w:t>
      </w:r>
      <w:r>
        <w:t>качественного</w:t>
      </w:r>
      <w:r>
        <w:rPr>
          <w:spacing w:val="-11"/>
        </w:rPr>
        <w:t xml:space="preserve"> </w:t>
      </w:r>
      <w:r>
        <w:t>состава</w:t>
      </w:r>
      <w:r>
        <w:rPr>
          <w:spacing w:val="-13"/>
        </w:rPr>
        <w:t xml:space="preserve"> </w:t>
      </w:r>
      <w:r>
        <w:t>кадров</w:t>
      </w:r>
      <w:r>
        <w:rPr>
          <w:spacing w:val="-12"/>
        </w:rPr>
        <w:t xml:space="preserve"> </w:t>
      </w:r>
      <w:r>
        <w:t>в</w:t>
      </w:r>
      <w:r>
        <w:rPr>
          <w:spacing w:val="-5"/>
        </w:rPr>
        <w:t xml:space="preserve"> </w:t>
      </w:r>
      <w:r>
        <w:t>его развитии, в</w:t>
      </w:r>
      <w:r>
        <w:rPr>
          <w:spacing w:val="-2"/>
        </w:rPr>
        <w:t xml:space="preserve"> </w:t>
      </w:r>
      <w:r>
        <w:t>соответствии потребностями Школы и</w:t>
      </w:r>
      <w:r>
        <w:rPr>
          <w:spacing w:val="-1"/>
        </w:rPr>
        <w:t xml:space="preserve"> </w:t>
      </w:r>
      <w:r>
        <w:t xml:space="preserve">требованиями действующего </w:t>
      </w:r>
      <w:r>
        <w:rPr>
          <w:spacing w:val="-2"/>
        </w:rPr>
        <w:t>законодательства.</w:t>
      </w:r>
    </w:p>
    <w:p w14:paraId="5D0BBEA1">
      <w:pPr>
        <w:pStyle w:val="5"/>
        <w:spacing w:line="276" w:lineRule="exact"/>
      </w:pPr>
      <w:r>
        <w:t>Основные</w:t>
      </w:r>
      <w:r>
        <w:rPr>
          <w:spacing w:val="-7"/>
        </w:rPr>
        <w:t xml:space="preserve"> </w:t>
      </w:r>
      <w:r>
        <w:t>принципы</w:t>
      </w:r>
      <w:r>
        <w:rPr>
          <w:spacing w:val="-7"/>
        </w:rPr>
        <w:t xml:space="preserve"> </w:t>
      </w:r>
      <w:r>
        <w:t>кадровой</w:t>
      </w:r>
      <w:r>
        <w:rPr>
          <w:spacing w:val="-4"/>
        </w:rPr>
        <w:t xml:space="preserve"> </w:t>
      </w:r>
      <w:r>
        <w:t>политики</w:t>
      </w:r>
      <w:r>
        <w:rPr>
          <w:spacing w:val="-5"/>
        </w:rPr>
        <w:t xml:space="preserve"> </w:t>
      </w:r>
      <w:r>
        <w:rPr>
          <w:spacing w:val="-2"/>
        </w:rPr>
        <w:t>направлены:</w:t>
      </w:r>
    </w:p>
    <w:p w14:paraId="75DCE640">
      <w:pPr>
        <w:pStyle w:val="7"/>
        <w:numPr>
          <w:ilvl w:val="0"/>
          <w:numId w:val="9"/>
        </w:numPr>
        <w:tabs>
          <w:tab w:val="left" w:pos="743"/>
        </w:tabs>
        <w:spacing w:before="37" w:after="0" w:line="240" w:lineRule="auto"/>
        <w:ind w:left="743" w:right="0" w:hanging="300"/>
        <w:jc w:val="left"/>
        <w:rPr>
          <w:sz w:val="24"/>
        </w:rPr>
      </w:pPr>
      <w:r>
        <w:rPr>
          <w:sz w:val="24"/>
        </w:rPr>
        <w:t>на</w:t>
      </w:r>
      <w:r>
        <w:rPr>
          <w:spacing w:val="-6"/>
          <w:sz w:val="24"/>
        </w:rPr>
        <w:t xml:space="preserve"> </w:t>
      </w:r>
      <w:r>
        <w:rPr>
          <w:sz w:val="24"/>
        </w:rPr>
        <w:t>сохранение,</w:t>
      </w:r>
      <w:r>
        <w:rPr>
          <w:spacing w:val="-1"/>
          <w:sz w:val="24"/>
        </w:rPr>
        <w:t xml:space="preserve"> </w:t>
      </w:r>
      <w:r>
        <w:rPr>
          <w:sz w:val="24"/>
        </w:rPr>
        <w:t>укрепление</w:t>
      </w:r>
      <w:r>
        <w:rPr>
          <w:spacing w:val="-3"/>
          <w:sz w:val="24"/>
        </w:rPr>
        <w:t xml:space="preserve"> </w:t>
      </w:r>
      <w:r>
        <w:rPr>
          <w:sz w:val="24"/>
        </w:rPr>
        <w:t>и</w:t>
      </w:r>
      <w:r>
        <w:rPr>
          <w:spacing w:val="-1"/>
          <w:sz w:val="24"/>
        </w:rPr>
        <w:t xml:space="preserve"> </w:t>
      </w:r>
      <w:r>
        <w:rPr>
          <w:sz w:val="24"/>
        </w:rPr>
        <w:t>развитие</w:t>
      </w:r>
      <w:r>
        <w:rPr>
          <w:spacing w:val="-4"/>
          <w:sz w:val="24"/>
        </w:rPr>
        <w:t xml:space="preserve"> </w:t>
      </w:r>
      <w:r>
        <w:rPr>
          <w:sz w:val="24"/>
        </w:rPr>
        <w:t>кадрового</w:t>
      </w:r>
      <w:r>
        <w:rPr>
          <w:spacing w:val="-2"/>
          <w:sz w:val="24"/>
        </w:rPr>
        <w:t xml:space="preserve"> потенциала;</w:t>
      </w:r>
    </w:p>
    <w:p w14:paraId="2958253F">
      <w:pPr>
        <w:pStyle w:val="7"/>
        <w:numPr>
          <w:ilvl w:val="0"/>
          <w:numId w:val="9"/>
        </w:numPr>
        <w:tabs>
          <w:tab w:val="left" w:pos="743"/>
          <w:tab w:val="left" w:pos="803"/>
        </w:tabs>
        <w:spacing w:before="43" w:after="0" w:line="276" w:lineRule="auto"/>
        <w:ind w:left="803" w:right="459" w:hanging="360"/>
        <w:jc w:val="left"/>
        <w:rPr>
          <w:sz w:val="24"/>
        </w:rPr>
      </w:pPr>
      <w:r>
        <w:rPr>
          <w:sz w:val="24"/>
        </w:rPr>
        <w:t>создание</w:t>
      </w:r>
      <w:r>
        <w:rPr>
          <w:spacing w:val="80"/>
          <w:sz w:val="24"/>
        </w:rPr>
        <w:t xml:space="preserve"> </w:t>
      </w:r>
      <w:r>
        <w:rPr>
          <w:sz w:val="24"/>
        </w:rPr>
        <w:t>квалифицированного</w:t>
      </w:r>
      <w:r>
        <w:rPr>
          <w:spacing w:val="80"/>
          <w:sz w:val="24"/>
        </w:rPr>
        <w:t xml:space="preserve"> </w:t>
      </w:r>
      <w:r>
        <w:rPr>
          <w:sz w:val="24"/>
        </w:rPr>
        <w:t>коллектива,</w:t>
      </w:r>
      <w:r>
        <w:rPr>
          <w:spacing w:val="80"/>
          <w:sz w:val="24"/>
        </w:rPr>
        <w:t xml:space="preserve"> </w:t>
      </w:r>
      <w:r>
        <w:rPr>
          <w:sz w:val="24"/>
        </w:rPr>
        <w:t>способного</w:t>
      </w:r>
      <w:r>
        <w:rPr>
          <w:spacing w:val="80"/>
          <w:sz w:val="24"/>
        </w:rPr>
        <w:t xml:space="preserve"> </w:t>
      </w:r>
      <w:r>
        <w:rPr>
          <w:sz w:val="24"/>
        </w:rPr>
        <w:t>работать</w:t>
      </w:r>
      <w:r>
        <w:rPr>
          <w:spacing w:val="80"/>
          <w:sz w:val="24"/>
        </w:rPr>
        <w:t xml:space="preserve"> </w:t>
      </w:r>
      <w:r>
        <w:rPr>
          <w:sz w:val="24"/>
        </w:rPr>
        <w:t>в</w:t>
      </w:r>
      <w:r>
        <w:rPr>
          <w:spacing w:val="-3"/>
          <w:sz w:val="24"/>
        </w:rPr>
        <w:t xml:space="preserve"> </w:t>
      </w:r>
      <w:r>
        <w:rPr>
          <w:sz w:val="24"/>
        </w:rPr>
        <w:t xml:space="preserve">современных </w:t>
      </w:r>
      <w:r>
        <w:rPr>
          <w:spacing w:val="-2"/>
          <w:sz w:val="24"/>
        </w:rPr>
        <w:t>условиях;</w:t>
      </w:r>
    </w:p>
    <w:p w14:paraId="4EF73153">
      <w:pPr>
        <w:pStyle w:val="7"/>
        <w:numPr>
          <w:ilvl w:val="0"/>
          <w:numId w:val="9"/>
        </w:numPr>
        <w:tabs>
          <w:tab w:val="left" w:pos="743"/>
        </w:tabs>
        <w:spacing w:before="0" w:after="0" w:line="275" w:lineRule="exact"/>
        <w:ind w:left="743" w:right="0" w:hanging="300"/>
        <w:jc w:val="left"/>
        <w:rPr>
          <w:sz w:val="24"/>
        </w:rPr>
      </w:pPr>
      <w:r>
        <w:rPr>
          <w:sz w:val="24"/>
        </w:rPr>
        <w:t>повышения</w:t>
      </w:r>
      <w:r>
        <w:rPr>
          <w:spacing w:val="-4"/>
          <w:sz w:val="24"/>
        </w:rPr>
        <w:t xml:space="preserve"> </w:t>
      </w:r>
      <w:r>
        <w:rPr>
          <w:sz w:val="24"/>
        </w:rPr>
        <w:t>уровня</w:t>
      </w:r>
      <w:r>
        <w:rPr>
          <w:spacing w:val="-4"/>
          <w:sz w:val="24"/>
        </w:rPr>
        <w:t xml:space="preserve"> </w:t>
      </w:r>
      <w:r>
        <w:rPr>
          <w:sz w:val="24"/>
        </w:rPr>
        <w:t>квалификации</w:t>
      </w:r>
      <w:r>
        <w:rPr>
          <w:spacing w:val="-3"/>
          <w:sz w:val="24"/>
        </w:rPr>
        <w:t xml:space="preserve"> </w:t>
      </w:r>
      <w:r>
        <w:rPr>
          <w:spacing w:val="-2"/>
          <w:sz w:val="24"/>
        </w:rPr>
        <w:t>персонала.</w:t>
      </w:r>
    </w:p>
    <w:p w14:paraId="5D3943E3">
      <w:pPr>
        <w:pStyle w:val="5"/>
        <w:spacing w:before="41" w:line="276" w:lineRule="auto"/>
        <w:ind w:right="277"/>
      </w:pPr>
      <w:r>
        <w:t>Оценивая</w:t>
      </w:r>
      <w:r>
        <w:rPr>
          <w:spacing w:val="40"/>
        </w:rPr>
        <w:t xml:space="preserve">  </w:t>
      </w:r>
      <w:r>
        <w:t>кадровое</w:t>
      </w:r>
      <w:r>
        <w:rPr>
          <w:spacing w:val="40"/>
        </w:rPr>
        <w:t xml:space="preserve">  </w:t>
      </w:r>
      <w:r>
        <w:t>обеспечение</w:t>
      </w:r>
      <w:r>
        <w:rPr>
          <w:spacing w:val="40"/>
        </w:rPr>
        <w:t xml:space="preserve">  </w:t>
      </w:r>
      <w:r>
        <w:t>образовательной</w:t>
      </w:r>
      <w:r>
        <w:rPr>
          <w:spacing w:val="40"/>
        </w:rPr>
        <w:t xml:space="preserve">  </w:t>
      </w:r>
      <w:r>
        <w:t>организации,</w:t>
      </w:r>
      <w:r>
        <w:rPr>
          <w:spacing w:val="40"/>
        </w:rPr>
        <w:t xml:space="preserve">  </w:t>
      </w:r>
      <w:r>
        <w:t>являющееся</w:t>
      </w:r>
      <w:r>
        <w:rPr>
          <w:spacing w:val="40"/>
        </w:rPr>
        <w:t xml:space="preserve">  </w:t>
      </w:r>
      <w:r>
        <w:t>одним</w:t>
      </w:r>
      <w:r>
        <w:rPr>
          <w:spacing w:val="40"/>
        </w:rPr>
        <w:t xml:space="preserve"> </w:t>
      </w:r>
      <w:r>
        <w:t>из условий, которое определяет качество подготовки обучающихся, необходимо констатировать следующее:</w:t>
      </w:r>
    </w:p>
    <w:p w14:paraId="343AC87D">
      <w:pPr>
        <w:pStyle w:val="7"/>
        <w:numPr>
          <w:ilvl w:val="0"/>
          <w:numId w:val="9"/>
        </w:numPr>
        <w:tabs>
          <w:tab w:val="left" w:pos="742"/>
          <w:tab w:val="left" w:pos="803"/>
        </w:tabs>
        <w:spacing w:before="1" w:after="0" w:line="276" w:lineRule="auto"/>
        <w:ind w:left="803" w:right="457" w:hanging="360"/>
        <w:jc w:val="both"/>
        <w:rPr>
          <w:sz w:val="24"/>
        </w:rPr>
      </w:pPr>
      <w:r>
        <w:rPr>
          <w:sz w:val="24"/>
        </w:rPr>
        <w:t>образовательная деятельность в</w:t>
      </w:r>
      <w:r>
        <w:rPr>
          <w:spacing w:val="-3"/>
          <w:sz w:val="24"/>
        </w:rPr>
        <w:t xml:space="preserve"> </w:t>
      </w:r>
      <w:r>
        <w:rPr>
          <w:sz w:val="24"/>
        </w:rPr>
        <w:t>Школе обеспечена квалифицированным профессиональным педагогическим составом;</w:t>
      </w:r>
    </w:p>
    <w:p w14:paraId="14812888">
      <w:pPr>
        <w:pStyle w:val="7"/>
        <w:numPr>
          <w:ilvl w:val="0"/>
          <w:numId w:val="9"/>
        </w:numPr>
        <w:tabs>
          <w:tab w:val="left" w:pos="742"/>
          <w:tab w:val="left" w:pos="803"/>
        </w:tabs>
        <w:spacing w:before="0" w:after="0" w:line="278" w:lineRule="auto"/>
        <w:ind w:left="803" w:right="459" w:hanging="360"/>
        <w:jc w:val="both"/>
        <w:rPr>
          <w:sz w:val="24"/>
        </w:rPr>
      </w:pPr>
      <w:r>
        <w:rPr>
          <w:sz w:val="24"/>
        </w:rPr>
        <w:t>кадровый потенциал Школы динамично развивается на</w:t>
      </w:r>
      <w:r>
        <w:rPr>
          <w:spacing w:val="-4"/>
          <w:sz w:val="24"/>
        </w:rPr>
        <w:t xml:space="preserve"> </w:t>
      </w:r>
      <w:r>
        <w:rPr>
          <w:sz w:val="24"/>
        </w:rPr>
        <w:t>основе целенаправленной работы по повышению квалификации педагогов.</w:t>
      </w:r>
    </w:p>
    <w:p w14:paraId="1A5BDBEE">
      <w:pPr>
        <w:pStyle w:val="5"/>
        <w:spacing w:line="276" w:lineRule="auto"/>
        <w:ind w:right="280"/>
      </w:pPr>
      <w:r>
        <w:t>На 2025/2026 учебный год составили графики повышения квалификации педагогических работников с учетом части 5.2 статьи 47 Федерального закона от 29.12.2012 № 273-ФЗ.</w:t>
      </w:r>
    </w:p>
    <w:p w14:paraId="57FA7E4A">
      <w:pPr>
        <w:pStyle w:val="5"/>
        <w:spacing w:before="42"/>
        <w:ind w:left="0"/>
        <w:jc w:val="left"/>
      </w:pPr>
    </w:p>
    <w:p w14:paraId="465DD8A2">
      <w:pPr>
        <w:pStyle w:val="2"/>
        <w:ind w:left="2697"/>
        <w:rPr>
          <w:color w:val="242424"/>
          <w:spacing w:val="-4"/>
        </w:rPr>
      </w:pPr>
      <w:r>
        <w:rPr>
          <w:color w:val="242424"/>
          <w:spacing w:val="-2"/>
        </w:rPr>
        <w:t>Оценка</w:t>
      </w:r>
      <w:r>
        <w:rPr>
          <w:color w:val="242424"/>
          <w:spacing w:val="-11"/>
        </w:rPr>
        <w:t xml:space="preserve"> </w:t>
      </w:r>
      <w:r>
        <w:rPr>
          <w:color w:val="242424"/>
          <w:spacing w:val="-2"/>
        </w:rPr>
        <w:t>материально-технической</w:t>
      </w:r>
      <w:r>
        <w:rPr>
          <w:color w:val="242424"/>
          <w:spacing w:val="-9"/>
        </w:rPr>
        <w:t xml:space="preserve"> </w:t>
      </w:r>
      <w:r>
        <w:rPr>
          <w:color w:val="242424"/>
          <w:spacing w:val="-4"/>
        </w:rPr>
        <w:t>базы</w:t>
      </w:r>
    </w:p>
    <w:p w14:paraId="3F594B9B">
      <w:pPr>
        <w:jc w:val="both"/>
        <w:rPr>
          <w:color w:val="000000"/>
          <w:sz w:val="24"/>
          <w:szCs w:val="24"/>
        </w:rPr>
      </w:pPr>
      <w:r>
        <w:rPr>
          <w:color w:val="000000"/>
          <w:sz w:val="24"/>
          <w:szCs w:val="24"/>
        </w:rPr>
        <w:t>Муниципальному бюджетному общеобразовательному учреждению «Старо- Тахталинская основная общеобразовательная школа»  выдано свидетельство о государственной регистрации</w:t>
      </w:r>
    </w:p>
    <w:p w14:paraId="6FF9F1FA">
      <w:pPr>
        <w:jc w:val="both"/>
        <w:rPr>
          <w:color w:val="000000"/>
          <w:sz w:val="24"/>
          <w:szCs w:val="24"/>
        </w:rPr>
      </w:pPr>
    </w:p>
    <w:p w14:paraId="34188932">
      <w:pPr>
        <w:jc w:val="both"/>
        <w:rPr>
          <w:color w:val="000000"/>
          <w:sz w:val="24"/>
          <w:szCs w:val="24"/>
        </w:rPr>
      </w:pPr>
      <w:r>
        <w:rPr>
          <w:color w:val="000000"/>
          <w:sz w:val="24"/>
          <w:szCs w:val="24"/>
        </w:rPr>
        <w:t>Школа находится на участке площадью 7522  кв. м. (свидетельство о государственной регистрации права на земельный участок от 10.12.2010 год  серия 16 – АЕ 517867)</w:t>
      </w:r>
    </w:p>
    <w:p w14:paraId="2C540F84">
      <w:pPr>
        <w:jc w:val="both"/>
        <w:rPr>
          <w:color w:val="000000"/>
          <w:sz w:val="24"/>
          <w:szCs w:val="24"/>
        </w:rPr>
      </w:pPr>
      <w:r>
        <w:rPr>
          <w:sz w:val="24"/>
          <w:szCs w:val="24"/>
        </w:rPr>
        <w:t>На данной площади расположены учебное здание школы, котельная, спортивная площадка, хозяйственная зона, школьный двор, цветник и пришкольный участок.</w:t>
      </w:r>
      <w:r>
        <w:rPr>
          <w:color w:val="000000"/>
          <w:sz w:val="24"/>
          <w:szCs w:val="24"/>
        </w:rPr>
        <w:t xml:space="preserve"> Вся территория школы по периметру огорожена и имеет забор.</w:t>
      </w:r>
    </w:p>
    <w:p w14:paraId="2FE41851">
      <w:pPr>
        <w:jc w:val="both"/>
        <w:rPr>
          <w:color w:val="000000"/>
          <w:sz w:val="24"/>
          <w:szCs w:val="24"/>
          <w:highlight w:val="yellow"/>
        </w:rPr>
      </w:pPr>
      <w:r>
        <w:rPr>
          <w:color w:val="000000"/>
          <w:sz w:val="24"/>
          <w:szCs w:val="24"/>
        </w:rPr>
        <w:t>Санитарно-эпидемиологическое заключение выдано Территориальным отделом Управления Роспотребнадзора по Республике Татарстан в Нурлатском районе и г. Нурлат №16.06.26.000.М.000097.12.20 от 21.12.2020г., № 3230210 бессрочно.</w:t>
      </w:r>
    </w:p>
    <w:p w14:paraId="5C859B57">
      <w:pPr>
        <w:jc w:val="both"/>
        <w:rPr>
          <w:color w:val="000000"/>
          <w:sz w:val="24"/>
          <w:szCs w:val="24"/>
        </w:rPr>
      </w:pPr>
      <w:r>
        <w:rPr>
          <w:color w:val="000000"/>
          <w:sz w:val="24"/>
          <w:szCs w:val="24"/>
        </w:rPr>
        <w:t>Управлением  государственного пожарного надзора ГУ МЧС России по Республике Татарстан выдано заключение №10/7 о соответствии требованиям пожарной безопасности от 15.10.2019г.</w:t>
      </w:r>
    </w:p>
    <w:p w14:paraId="0CA53020">
      <w:pPr>
        <w:jc w:val="both"/>
        <w:rPr>
          <w:color w:val="000000"/>
          <w:sz w:val="24"/>
          <w:szCs w:val="24"/>
        </w:rPr>
      </w:pPr>
      <w:r>
        <w:rPr>
          <w:color w:val="000000"/>
          <w:sz w:val="24"/>
          <w:szCs w:val="24"/>
        </w:rPr>
        <w:t xml:space="preserve">     Общая площадь помещения486,00 кв. м., обучается 34 ученика, расчёт площади на каждого человека 14,29 кв.м.  Обучение в школе односменное.</w:t>
      </w:r>
    </w:p>
    <w:p w14:paraId="3833F519">
      <w:pPr>
        <w:jc w:val="both"/>
        <w:rPr>
          <w:color w:val="000000"/>
          <w:sz w:val="24"/>
          <w:szCs w:val="24"/>
        </w:rPr>
      </w:pPr>
      <w:r>
        <w:rPr>
          <w:color w:val="000000"/>
          <w:sz w:val="24"/>
          <w:szCs w:val="24"/>
        </w:rPr>
        <w:t>Перечень учебных кабинетов (процент оснащенности):</w:t>
      </w:r>
    </w:p>
    <w:p w14:paraId="3C4E7FC6">
      <w:pPr>
        <w:numPr>
          <w:ilvl w:val="0"/>
          <w:numId w:val="10"/>
        </w:numPr>
        <w:jc w:val="both"/>
        <w:rPr>
          <w:color w:val="000000"/>
          <w:sz w:val="24"/>
          <w:szCs w:val="24"/>
          <w:u w:val="single"/>
        </w:rPr>
      </w:pPr>
      <w:r>
        <w:rPr>
          <w:color w:val="000000"/>
          <w:sz w:val="24"/>
          <w:szCs w:val="24"/>
          <w:u w:val="single"/>
        </w:rPr>
        <w:t>Кабинет татарского языка и литературы и информатики-  69%</w:t>
      </w:r>
    </w:p>
    <w:p w14:paraId="2A88918B">
      <w:pPr>
        <w:numPr>
          <w:ilvl w:val="0"/>
          <w:numId w:val="10"/>
        </w:numPr>
        <w:jc w:val="both"/>
        <w:rPr>
          <w:color w:val="000000"/>
          <w:sz w:val="24"/>
          <w:szCs w:val="24"/>
          <w:u w:val="single"/>
        </w:rPr>
      </w:pPr>
      <w:r>
        <w:rPr>
          <w:color w:val="000000"/>
          <w:sz w:val="24"/>
          <w:szCs w:val="24"/>
          <w:u w:val="single"/>
        </w:rPr>
        <w:t>Кабинет русского языка и литературы - 50 %</w:t>
      </w:r>
    </w:p>
    <w:p w14:paraId="54444754">
      <w:pPr>
        <w:numPr>
          <w:ilvl w:val="0"/>
          <w:numId w:val="10"/>
        </w:numPr>
        <w:jc w:val="both"/>
        <w:rPr>
          <w:color w:val="000000"/>
          <w:sz w:val="24"/>
          <w:szCs w:val="24"/>
          <w:u w:val="single"/>
        </w:rPr>
      </w:pPr>
      <w:r>
        <w:rPr>
          <w:color w:val="000000"/>
          <w:sz w:val="24"/>
          <w:szCs w:val="24"/>
          <w:u w:val="single"/>
        </w:rPr>
        <w:t>Лаборатории физики – 45%</w:t>
      </w:r>
    </w:p>
    <w:p w14:paraId="5A714671">
      <w:pPr>
        <w:numPr>
          <w:ilvl w:val="0"/>
          <w:numId w:val="10"/>
        </w:numPr>
        <w:jc w:val="both"/>
        <w:rPr>
          <w:color w:val="000000"/>
          <w:sz w:val="24"/>
          <w:szCs w:val="24"/>
          <w:u w:val="single"/>
        </w:rPr>
      </w:pPr>
      <w:r>
        <w:rPr>
          <w:color w:val="000000"/>
          <w:sz w:val="24"/>
          <w:szCs w:val="24"/>
          <w:u w:val="single"/>
        </w:rPr>
        <w:t>Кабинет химии и биологии, географии- 40 %</w:t>
      </w:r>
    </w:p>
    <w:p w14:paraId="46A85097">
      <w:pPr>
        <w:numPr>
          <w:ilvl w:val="0"/>
          <w:numId w:val="10"/>
        </w:numPr>
        <w:jc w:val="both"/>
        <w:rPr>
          <w:color w:val="000000"/>
          <w:sz w:val="24"/>
          <w:szCs w:val="24"/>
          <w:u w:val="single"/>
        </w:rPr>
      </w:pPr>
      <w:r>
        <w:rPr>
          <w:color w:val="000000"/>
          <w:sz w:val="24"/>
          <w:szCs w:val="24"/>
          <w:u w:val="single"/>
        </w:rPr>
        <w:t>Кабинет истории и обществознания – 40 %</w:t>
      </w:r>
    </w:p>
    <w:p w14:paraId="42288E24">
      <w:pPr>
        <w:numPr>
          <w:ilvl w:val="0"/>
          <w:numId w:val="10"/>
        </w:numPr>
        <w:jc w:val="both"/>
        <w:rPr>
          <w:color w:val="000000"/>
          <w:sz w:val="24"/>
          <w:szCs w:val="24"/>
          <w:u w:val="single"/>
        </w:rPr>
      </w:pPr>
      <w:r>
        <w:rPr>
          <w:color w:val="000000"/>
          <w:sz w:val="24"/>
          <w:szCs w:val="24"/>
          <w:u w:val="single"/>
        </w:rPr>
        <w:t>Кабинет математики – 40%</w:t>
      </w:r>
    </w:p>
    <w:p w14:paraId="28E1DA63">
      <w:pPr>
        <w:numPr>
          <w:ilvl w:val="0"/>
          <w:numId w:val="10"/>
        </w:numPr>
        <w:jc w:val="both"/>
        <w:rPr>
          <w:color w:val="000000"/>
          <w:sz w:val="24"/>
          <w:szCs w:val="24"/>
          <w:u w:val="single"/>
        </w:rPr>
      </w:pPr>
      <w:r>
        <w:rPr>
          <w:color w:val="000000"/>
          <w:sz w:val="24"/>
          <w:szCs w:val="24"/>
          <w:u w:val="single"/>
        </w:rPr>
        <w:t>Кабинет английского языка- 10%</w:t>
      </w:r>
    </w:p>
    <w:p w14:paraId="7B83E399">
      <w:pPr>
        <w:numPr>
          <w:ilvl w:val="0"/>
          <w:numId w:val="10"/>
        </w:numPr>
        <w:jc w:val="both"/>
        <w:rPr>
          <w:color w:val="000000"/>
          <w:sz w:val="24"/>
          <w:szCs w:val="24"/>
          <w:u w:val="single"/>
        </w:rPr>
      </w:pPr>
      <w:r>
        <w:rPr>
          <w:color w:val="000000"/>
          <w:sz w:val="24"/>
          <w:szCs w:val="24"/>
          <w:u w:val="single"/>
        </w:rPr>
        <w:t>Кабинет   изобразительного искусства и родного языка- 50%</w:t>
      </w:r>
    </w:p>
    <w:p w14:paraId="0DBF6A68">
      <w:pPr>
        <w:numPr>
          <w:ilvl w:val="0"/>
          <w:numId w:val="10"/>
        </w:numPr>
        <w:jc w:val="both"/>
        <w:rPr>
          <w:color w:val="000000"/>
          <w:sz w:val="24"/>
          <w:szCs w:val="24"/>
          <w:u w:val="single"/>
        </w:rPr>
      </w:pPr>
      <w:r>
        <w:rPr>
          <w:color w:val="000000"/>
          <w:sz w:val="24"/>
          <w:szCs w:val="24"/>
          <w:u w:val="single"/>
        </w:rPr>
        <w:t>2 кабинета начальной школы 40%</w:t>
      </w:r>
    </w:p>
    <w:p w14:paraId="0361DB25">
      <w:pPr>
        <w:rPr>
          <w:color w:val="000000"/>
          <w:sz w:val="24"/>
          <w:szCs w:val="24"/>
        </w:rPr>
      </w:pPr>
      <w:r>
        <w:rPr>
          <w:color w:val="000000"/>
          <w:sz w:val="24"/>
          <w:szCs w:val="24"/>
        </w:rPr>
        <w:t>Итого оснащенность – 38,4% (на 1 сентября 2022 года)</w:t>
      </w:r>
    </w:p>
    <w:p w14:paraId="5C20D93B">
      <w:pPr>
        <w:jc w:val="both"/>
        <w:rPr>
          <w:color w:val="000000"/>
          <w:sz w:val="24"/>
          <w:szCs w:val="24"/>
        </w:rPr>
      </w:pPr>
      <w:r>
        <w:rPr>
          <w:color w:val="000000"/>
          <w:sz w:val="24"/>
          <w:szCs w:val="24"/>
        </w:rPr>
        <w:t xml:space="preserve">Школа является основной школой для учащихся 34учеников из села Старая Тахтала. </w:t>
      </w:r>
    </w:p>
    <w:p w14:paraId="733A8E83">
      <w:pPr>
        <w:jc w:val="both"/>
        <w:rPr>
          <w:color w:val="000000"/>
          <w:sz w:val="24"/>
          <w:szCs w:val="24"/>
        </w:rPr>
      </w:pPr>
      <w:r>
        <w:rPr>
          <w:color w:val="000000"/>
          <w:sz w:val="24"/>
          <w:szCs w:val="24"/>
        </w:rPr>
        <w:t xml:space="preserve">      Имеется не типовой арендованный спортивный зал, который оснащен необходимым спортивным оборудованием: канат для лазанья (1),  матпоролоновый (30шт), перекладина пристеночная (1), стенка гимнастическая (4),волейбольное оборудование (1), футбольные ворота (2), баскетбольное оборудование (1), перекладина (1), скакалка детская (5), секундомер однокнопочный (1), обруч (3), мячи волейбольные (1), мячи футбольные (1), мячи баскетбольные (6), лыжные комплекты (3), комплект для игры в бадминтон, имеется комплект для игры в настольный теннис. Занятия проводятся с 1 по 9 класс 3 раза в неделю.</w:t>
      </w:r>
    </w:p>
    <w:p w14:paraId="287A2EE1">
      <w:pPr>
        <w:jc w:val="both"/>
        <w:rPr>
          <w:color w:val="000000"/>
          <w:sz w:val="24"/>
          <w:szCs w:val="24"/>
        </w:rPr>
      </w:pPr>
      <w:r>
        <w:rPr>
          <w:color w:val="000000"/>
          <w:sz w:val="24"/>
          <w:szCs w:val="24"/>
        </w:rPr>
        <w:t xml:space="preserve">     Имеется спортивная площадка, футбольное поле.</w:t>
      </w:r>
    </w:p>
    <w:p w14:paraId="726527CE">
      <w:pPr>
        <w:jc w:val="both"/>
        <w:rPr>
          <w:color w:val="000000"/>
          <w:sz w:val="24"/>
          <w:szCs w:val="24"/>
        </w:rPr>
      </w:pPr>
      <w:r>
        <w:rPr>
          <w:color w:val="000000"/>
          <w:sz w:val="24"/>
          <w:szCs w:val="24"/>
        </w:rPr>
        <w:t xml:space="preserve">     В школе имеется  столовая площадью на  20 посадочных мест. Все дети получают горячее питание, которое организовано ООО «Эдем». Питание 2-х разовое.</w:t>
      </w:r>
    </w:p>
    <w:p w14:paraId="2DB50146">
      <w:pPr>
        <w:jc w:val="both"/>
        <w:rPr>
          <w:color w:val="000000"/>
          <w:sz w:val="24"/>
          <w:szCs w:val="24"/>
        </w:rPr>
      </w:pPr>
      <w:r>
        <w:rPr>
          <w:color w:val="000000"/>
          <w:sz w:val="24"/>
          <w:szCs w:val="24"/>
        </w:rPr>
        <w:t xml:space="preserve">     Техническая  база нашей школы изменилась в лучшую сторону. В 2010-11 учебном году в школу поступили: 3 интерактивных комплекта (1 - в кабинет информатики, 2 – в кабинет начальных классов), 6 видеопроекторов (в кабинеты: биологии и географии, татарского языка информатики, русского языка и литературы,  математики, родной ( чувашский )язык и литература). </w:t>
      </w:r>
    </w:p>
    <w:p w14:paraId="13FEA297">
      <w:pPr>
        <w:ind w:firstLine="708"/>
        <w:jc w:val="both"/>
        <w:rPr>
          <w:color w:val="000000"/>
          <w:sz w:val="24"/>
          <w:szCs w:val="24"/>
        </w:rPr>
      </w:pPr>
      <w:r>
        <w:rPr>
          <w:color w:val="000000"/>
          <w:sz w:val="24"/>
          <w:szCs w:val="24"/>
        </w:rPr>
        <w:t xml:space="preserve">В рамках информатизации общеобразовательных учреждений РТ в 2010 году школе переданы 5 компьютеров. В 2017 году все учителя школы обновилиноутбука в количестве 16 штук, что помогает проводить учебные занятия согласно требованиям современной школы. На один компьютер приходится 16 учеников. Учебные кабинеты оформлены эстетично, и обучающиеся чувствуют себя комфортно. </w:t>
      </w:r>
    </w:p>
    <w:p w14:paraId="2AB02B43">
      <w:pPr>
        <w:ind w:firstLine="708"/>
        <w:jc w:val="both"/>
        <w:rPr>
          <w:sz w:val="24"/>
          <w:szCs w:val="24"/>
        </w:rPr>
      </w:pPr>
      <w:r>
        <w:rPr>
          <w:sz w:val="24"/>
          <w:szCs w:val="24"/>
        </w:rPr>
        <w:t>В 2012 году в школе обновили кровлю, канализации. Появились теплые туалеты для учителей и учащихся.</w:t>
      </w:r>
    </w:p>
    <w:p w14:paraId="437869DA">
      <w:pPr>
        <w:ind w:firstLine="708"/>
        <w:jc w:val="both"/>
        <w:rPr>
          <w:color w:val="000000"/>
          <w:sz w:val="24"/>
          <w:szCs w:val="24"/>
        </w:rPr>
      </w:pPr>
      <w:r>
        <w:rPr>
          <w:sz w:val="24"/>
          <w:szCs w:val="24"/>
        </w:rPr>
        <w:t xml:space="preserve">В 2020 школа частично  обновила мебель. </w:t>
      </w:r>
    </w:p>
    <w:p w14:paraId="31884315">
      <w:pPr>
        <w:pStyle w:val="5"/>
        <w:spacing w:before="44"/>
        <w:ind w:left="0"/>
        <w:jc w:val="left"/>
      </w:pPr>
    </w:p>
    <w:p w14:paraId="358C439A">
      <w:pPr>
        <w:pStyle w:val="2"/>
        <w:ind w:left="577"/>
      </w:pPr>
      <w:r>
        <w:rPr>
          <w:color w:val="242424"/>
          <w:spacing w:val="-2"/>
        </w:rPr>
        <w:t>Оценка</w:t>
      </w:r>
      <w:r>
        <w:rPr>
          <w:color w:val="242424"/>
          <w:spacing w:val="-6"/>
        </w:rPr>
        <w:t xml:space="preserve"> </w:t>
      </w:r>
      <w:r>
        <w:rPr>
          <w:color w:val="242424"/>
          <w:spacing w:val="-2"/>
        </w:rPr>
        <w:t>функционирования</w:t>
      </w:r>
      <w:r>
        <w:rPr>
          <w:color w:val="242424"/>
          <w:spacing w:val="-7"/>
        </w:rPr>
        <w:t xml:space="preserve"> </w:t>
      </w:r>
      <w:r>
        <w:rPr>
          <w:color w:val="242424"/>
          <w:spacing w:val="-2"/>
        </w:rPr>
        <w:t>внутренней</w:t>
      </w:r>
      <w:r>
        <w:rPr>
          <w:color w:val="242424"/>
          <w:spacing w:val="-6"/>
        </w:rPr>
        <w:t xml:space="preserve"> </w:t>
      </w:r>
      <w:r>
        <w:rPr>
          <w:color w:val="242424"/>
          <w:spacing w:val="-2"/>
        </w:rPr>
        <w:t>системы</w:t>
      </w:r>
      <w:r>
        <w:rPr>
          <w:color w:val="242424"/>
          <w:spacing w:val="-7"/>
        </w:rPr>
        <w:t xml:space="preserve"> </w:t>
      </w:r>
      <w:r>
        <w:rPr>
          <w:color w:val="242424"/>
          <w:spacing w:val="-2"/>
        </w:rPr>
        <w:t>оценки</w:t>
      </w:r>
      <w:r>
        <w:rPr>
          <w:color w:val="242424"/>
          <w:spacing w:val="-6"/>
        </w:rPr>
        <w:t xml:space="preserve"> </w:t>
      </w:r>
      <w:r>
        <w:rPr>
          <w:color w:val="242424"/>
          <w:spacing w:val="-2"/>
        </w:rPr>
        <w:t>качества</w:t>
      </w:r>
      <w:r>
        <w:rPr>
          <w:color w:val="242424"/>
          <w:spacing w:val="-5"/>
        </w:rPr>
        <w:t xml:space="preserve"> </w:t>
      </w:r>
      <w:r>
        <w:rPr>
          <w:color w:val="242424"/>
          <w:spacing w:val="-2"/>
        </w:rPr>
        <w:t>образования</w:t>
      </w:r>
    </w:p>
    <w:p w14:paraId="777BF13C">
      <w:pPr>
        <w:pStyle w:val="5"/>
        <w:spacing w:before="39" w:line="276" w:lineRule="auto"/>
        <w:ind w:right="276"/>
      </w:pPr>
      <w:r>
        <w:t>В Школе функционирует внутренняя система оценки качества образования (ВСОКО), разработанная в соответствии с</w:t>
      </w:r>
      <w:r>
        <w:rPr>
          <w:spacing w:val="-3"/>
        </w:rPr>
        <w:t xml:space="preserve"> </w:t>
      </w:r>
      <w:r>
        <w:t>Методологией оценки качества общего образования, утвержденной</w:t>
      </w:r>
      <w:r>
        <w:rPr>
          <w:spacing w:val="-15"/>
        </w:rPr>
        <w:t xml:space="preserve"> </w:t>
      </w:r>
      <w:r>
        <w:t>Минпросвещения.</w:t>
      </w:r>
      <w:r>
        <w:rPr>
          <w:spacing w:val="-15"/>
        </w:rPr>
        <w:t xml:space="preserve"> </w:t>
      </w:r>
      <w:r>
        <w:t>При</w:t>
      </w:r>
      <w:r>
        <w:rPr>
          <w:spacing w:val="-15"/>
        </w:rPr>
        <w:t xml:space="preserve"> </w:t>
      </w:r>
      <w:r>
        <w:t>формировании</w:t>
      </w:r>
      <w:r>
        <w:rPr>
          <w:spacing w:val="-15"/>
        </w:rPr>
        <w:t xml:space="preserve"> </w:t>
      </w:r>
      <w:r>
        <w:t>модели</w:t>
      </w:r>
      <w:r>
        <w:rPr>
          <w:spacing w:val="-15"/>
        </w:rPr>
        <w:t xml:space="preserve"> </w:t>
      </w:r>
      <w:r>
        <w:t>ВСОКО</w:t>
      </w:r>
      <w:r>
        <w:rPr>
          <w:spacing w:val="-15"/>
        </w:rPr>
        <w:t xml:space="preserve"> </w:t>
      </w:r>
      <w:r>
        <w:t>Школа</w:t>
      </w:r>
      <w:r>
        <w:rPr>
          <w:spacing w:val="-15"/>
        </w:rPr>
        <w:t xml:space="preserve"> </w:t>
      </w:r>
      <w:r>
        <w:t>также</w:t>
      </w:r>
      <w:r>
        <w:rPr>
          <w:spacing w:val="-15"/>
        </w:rPr>
        <w:t xml:space="preserve"> </w:t>
      </w:r>
      <w:r>
        <w:t>учитывала процедуры федерального и регионального контроля (надзора) в сфере образования, в том числе аккредитационного мониторинга.</w:t>
      </w:r>
    </w:p>
    <w:p w14:paraId="2820F5A2">
      <w:pPr>
        <w:pStyle w:val="5"/>
        <w:spacing w:line="276" w:lineRule="auto"/>
        <w:ind w:right="276"/>
      </w:pPr>
      <w:r>
        <w:t>Главный документ, в котором закреплены основные правила функционирования ВСОКО – Положение о внутренней системе оценки качества образования.</w:t>
      </w:r>
    </w:p>
    <w:p w14:paraId="5FB90557">
      <w:pPr>
        <w:pStyle w:val="5"/>
        <w:spacing w:line="276" w:lineRule="auto"/>
        <w:ind w:right="278"/>
      </w:pPr>
      <w:r>
        <w:t>К 2025/2026 учебному году Школа скорректировала ВСОКО</w:t>
      </w:r>
      <w:r>
        <w:rPr>
          <w:spacing w:val="-3"/>
        </w:rPr>
        <w:t xml:space="preserve"> </w:t>
      </w:r>
      <w:r>
        <w:t>на основании Рекомендации по использованию результатов оценочных процедур в системе общего образования с целью повышения качества образования, направленных письмом Минпросвещения России от 05.06.2025 № ОК-1656/03. В план ВСОКО добавили следующие мероприятия:</w:t>
      </w:r>
    </w:p>
    <w:p w14:paraId="4D30EDB0">
      <w:pPr>
        <w:pStyle w:val="7"/>
        <w:numPr>
          <w:ilvl w:val="0"/>
          <w:numId w:val="11"/>
        </w:numPr>
        <w:tabs>
          <w:tab w:val="left" w:pos="304"/>
          <w:tab w:val="left" w:pos="306"/>
        </w:tabs>
        <w:spacing w:before="0" w:after="0" w:line="276" w:lineRule="auto"/>
        <w:ind w:left="306" w:right="255" w:hanging="284"/>
        <w:jc w:val="both"/>
        <w:rPr>
          <w:sz w:val="24"/>
        </w:rPr>
      </w:pPr>
      <w:r>
        <w:rPr>
          <w:sz w:val="24"/>
        </w:rPr>
        <w:t>составление плана (дорожной карты) по результатам анализа внутреннего оценивания и результатов федеральных, региональных оценочных процедур, направленный на повышение качества образования в школе;</w:t>
      </w:r>
    </w:p>
    <w:p w14:paraId="5F32C0AD">
      <w:pPr>
        <w:pStyle w:val="7"/>
        <w:numPr>
          <w:ilvl w:val="0"/>
          <w:numId w:val="11"/>
        </w:numPr>
        <w:tabs>
          <w:tab w:val="left" w:pos="304"/>
          <w:tab w:val="left" w:pos="306"/>
        </w:tabs>
        <w:spacing w:before="0" w:after="0" w:line="276" w:lineRule="auto"/>
        <w:ind w:left="306" w:right="255" w:hanging="284"/>
        <w:jc w:val="both"/>
        <w:rPr>
          <w:sz w:val="24"/>
        </w:rPr>
      </w:pPr>
      <w:r>
        <w:rPr>
          <w:sz w:val="24"/>
        </w:rPr>
        <w:t>оптимизацию</w:t>
      </w:r>
      <w:r>
        <w:rPr>
          <w:spacing w:val="-15"/>
          <w:sz w:val="24"/>
        </w:rPr>
        <w:t xml:space="preserve"> </w:t>
      </w:r>
      <w:r>
        <w:rPr>
          <w:sz w:val="24"/>
        </w:rPr>
        <w:t>выбора</w:t>
      </w:r>
      <w:r>
        <w:rPr>
          <w:spacing w:val="-15"/>
          <w:sz w:val="24"/>
        </w:rPr>
        <w:t xml:space="preserve"> </w:t>
      </w:r>
      <w:r>
        <w:rPr>
          <w:sz w:val="24"/>
        </w:rPr>
        <w:t>и</w:t>
      </w:r>
      <w:r>
        <w:rPr>
          <w:spacing w:val="-15"/>
          <w:sz w:val="24"/>
        </w:rPr>
        <w:t xml:space="preserve"> </w:t>
      </w:r>
      <w:r>
        <w:rPr>
          <w:sz w:val="24"/>
        </w:rPr>
        <w:t>содержания</w:t>
      </w:r>
      <w:r>
        <w:rPr>
          <w:spacing w:val="-12"/>
          <w:sz w:val="24"/>
        </w:rPr>
        <w:t xml:space="preserve"> </w:t>
      </w:r>
      <w:r>
        <w:rPr>
          <w:sz w:val="24"/>
        </w:rPr>
        <w:t>учебных</w:t>
      </w:r>
      <w:r>
        <w:rPr>
          <w:spacing w:val="-12"/>
          <w:sz w:val="24"/>
        </w:rPr>
        <w:t xml:space="preserve"> </w:t>
      </w:r>
      <w:r>
        <w:rPr>
          <w:sz w:val="24"/>
        </w:rPr>
        <w:t>курсов</w:t>
      </w:r>
      <w:r>
        <w:rPr>
          <w:spacing w:val="-15"/>
          <w:sz w:val="24"/>
        </w:rPr>
        <w:t xml:space="preserve"> </w:t>
      </w:r>
      <w:r>
        <w:rPr>
          <w:sz w:val="24"/>
        </w:rPr>
        <w:t>из</w:t>
      </w:r>
      <w:r>
        <w:rPr>
          <w:spacing w:val="-14"/>
          <w:sz w:val="24"/>
        </w:rPr>
        <w:t xml:space="preserve"> </w:t>
      </w:r>
      <w:r>
        <w:rPr>
          <w:sz w:val="24"/>
        </w:rPr>
        <w:t>формируемой</w:t>
      </w:r>
      <w:r>
        <w:rPr>
          <w:spacing w:val="-13"/>
          <w:sz w:val="24"/>
        </w:rPr>
        <w:t xml:space="preserve"> </w:t>
      </w:r>
      <w:r>
        <w:rPr>
          <w:sz w:val="24"/>
        </w:rPr>
        <w:t>части</w:t>
      </w:r>
      <w:r>
        <w:rPr>
          <w:spacing w:val="-11"/>
          <w:sz w:val="24"/>
        </w:rPr>
        <w:t xml:space="preserve"> </w:t>
      </w:r>
      <w:r>
        <w:rPr>
          <w:sz w:val="24"/>
        </w:rPr>
        <w:t>учебного</w:t>
      </w:r>
      <w:r>
        <w:rPr>
          <w:spacing w:val="-15"/>
          <w:sz w:val="24"/>
        </w:rPr>
        <w:t xml:space="preserve"> </w:t>
      </w:r>
      <w:r>
        <w:rPr>
          <w:sz w:val="24"/>
        </w:rPr>
        <w:t>плана, поурочного</w:t>
      </w:r>
      <w:r>
        <w:rPr>
          <w:spacing w:val="-10"/>
          <w:sz w:val="24"/>
        </w:rPr>
        <w:t xml:space="preserve"> </w:t>
      </w:r>
      <w:r>
        <w:rPr>
          <w:sz w:val="24"/>
        </w:rPr>
        <w:t>планирования,</w:t>
      </w:r>
      <w:r>
        <w:rPr>
          <w:spacing w:val="-10"/>
          <w:sz w:val="24"/>
        </w:rPr>
        <w:t xml:space="preserve"> </w:t>
      </w:r>
      <w:r>
        <w:rPr>
          <w:sz w:val="24"/>
        </w:rPr>
        <w:t>планов</w:t>
      </w:r>
      <w:r>
        <w:rPr>
          <w:spacing w:val="-13"/>
          <w:sz w:val="24"/>
        </w:rPr>
        <w:t xml:space="preserve"> </w:t>
      </w:r>
      <w:r>
        <w:rPr>
          <w:sz w:val="24"/>
        </w:rPr>
        <w:t>психолого-педагогической</w:t>
      </w:r>
      <w:r>
        <w:rPr>
          <w:spacing w:val="-9"/>
          <w:sz w:val="24"/>
        </w:rPr>
        <w:t xml:space="preserve"> </w:t>
      </w:r>
      <w:r>
        <w:rPr>
          <w:sz w:val="24"/>
        </w:rPr>
        <w:t>и</w:t>
      </w:r>
      <w:r>
        <w:rPr>
          <w:spacing w:val="-9"/>
          <w:sz w:val="24"/>
        </w:rPr>
        <w:t xml:space="preserve"> </w:t>
      </w:r>
      <w:r>
        <w:rPr>
          <w:sz w:val="24"/>
        </w:rPr>
        <w:t>социальной</w:t>
      </w:r>
      <w:r>
        <w:rPr>
          <w:spacing w:val="-10"/>
          <w:sz w:val="24"/>
        </w:rPr>
        <w:t xml:space="preserve"> </w:t>
      </w:r>
      <w:r>
        <w:rPr>
          <w:sz w:val="24"/>
        </w:rPr>
        <w:t>помощи</w:t>
      </w:r>
      <w:r>
        <w:rPr>
          <w:spacing w:val="-11"/>
          <w:sz w:val="24"/>
        </w:rPr>
        <w:t xml:space="preserve"> </w:t>
      </w:r>
      <w:r>
        <w:rPr>
          <w:sz w:val="24"/>
        </w:rPr>
        <w:t>детям, испытывающим трудности в освоении ООП – с целью устранения образовательных дефицитов учащихся, выявленных при проведении оценочных процедур;</w:t>
      </w:r>
    </w:p>
    <w:p w14:paraId="540F9423">
      <w:pPr>
        <w:pStyle w:val="7"/>
        <w:numPr>
          <w:ilvl w:val="0"/>
          <w:numId w:val="11"/>
        </w:numPr>
        <w:tabs>
          <w:tab w:val="left" w:pos="304"/>
          <w:tab w:val="left" w:pos="306"/>
        </w:tabs>
        <w:spacing w:before="0" w:after="0" w:line="276" w:lineRule="auto"/>
        <w:ind w:left="306" w:right="255" w:hanging="284"/>
        <w:jc w:val="both"/>
        <w:rPr>
          <w:sz w:val="24"/>
        </w:rPr>
      </w:pPr>
      <w:r>
        <w:rPr>
          <w:sz w:val="24"/>
        </w:rPr>
        <w:t>корректировку используемых учителями педагогически обоснованных форм, методов и средств обучения и воспитания – с целью устранения образовательных дефицитов учащихся, выявленных при проведении оценочных процедур;</w:t>
      </w:r>
    </w:p>
    <w:p w14:paraId="3DF745A9">
      <w:pPr>
        <w:pStyle w:val="7"/>
        <w:numPr>
          <w:ilvl w:val="0"/>
          <w:numId w:val="11"/>
        </w:numPr>
        <w:tabs>
          <w:tab w:val="left" w:pos="304"/>
          <w:tab w:val="left" w:pos="306"/>
        </w:tabs>
        <w:spacing w:before="1" w:after="0" w:line="276" w:lineRule="auto"/>
        <w:ind w:left="306" w:right="463" w:hanging="284"/>
        <w:jc w:val="both"/>
        <w:rPr>
          <w:sz w:val="24"/>
        </w:rPr>
      </w:pPr>
      <w:r>
        <w:rPr>
          <w:sz w:val="24"/>
        </w:rPr>
        <w:t xml:space="preserve">усиление практической составляющей в содержании предметов естественно-научной </w:t>
      </w:r>
      <w:r>
        <w:rPr>
          <w:spacing w:val="-2"/>
          <w:sz w:val="24"/>
        </w:rPr>
        <w:t>направленности;</w:t>
      </w:r>
    </w:p>
    <w:p w14:paraId="59F308D4">
      <w:pPr>
        <w:pStyle w:val="7"/>
        <w:numPr>
          <w:ilvl w:val="0"/>
          <w:numId w:val="11"/>
        </w:numPr>
        <w:tabs>
          <w:tab w:val="left" w:pos="304"/>
          <w:tab w:val="left" w:pos="306"/>
        </w:tabs>
        <w:spacing w:before="0" w:after="0" w:line="276" w:lineRule="auto"/>
        <w:ind w:left="306" w:right="458" w:hanging="284"/>
        <w:jc w:val="both"/>
        <w:rPr>
          <w:sz w:val="24"/>
        </w:rPr>
      </w:pPr>
      <w:r>
        <w:rPr>
          <w:sz w:val="24"/>
        </w:rPr>
        <w:t>разработку</w:t>
      </w:r>
      <w:r>
        <w:rPr>
          <w:spacing w:val="-10"/>
          <w:sz w:val="24"/>
        </w:rPr>
        <w:t xml:space="preserve"> </w:t>
      </w:r>
      <w:r>
        <w:rPr>
          <w:sz w:val="24"/>
        </w:rPr>
        <w:t>и</w:t>
      </w:r>
      <w:r>
        <w:rPr>
          <w:spacing w:val="-6"/>
          <w:sz w:val="24"/>
        </w:rPr>
        <w:t xml:space="preserve"> </w:t>
      </w:r>
      <w:r>
        <w:rPr>
          <w:sz w:val="24"/>
        </w:rPr>
        <w:t>использование</w:t>
      </w:r>
      <w:r>
        <w:rPr>
          <w:spacing w:val="-6"/>
          <w:sz w:val="24"/>
        </w:rPr>
        <w:t xml:space="preserve"> </w:t>
      </w:r>
      <w:r>
        <w:rPr>
          <w:sz w:val="24"/>
        </w:rPr>
        <w:t>современных</w:t>
      </w:r>
      <w:r>
        <w:rPr>
          <w:spacing w:val="-4"/>
          <w:sz w:val="24"/>
        </w:rPr>
        <w:t xml:space="preserve"> </w:t>
      </w:r>
      <w:r>
        <w:rPr>
          <w:sz w:val="24"/>
        </w:rPr>
        <w:t>методических</w:t>
      </w:r>
      <w:r>
        <w:rPr>
          <w:spacing w:val="-4"/>
          <w:sz w:val="24"/>
        </w:rPr>
        <w:t xml:space="preserve"> </w:t>
      </w:r>
      <w:r>
        <w:rPr>
          <w:sz w:val="24"/>
        </w:rPr>
        <w:t>материалов,</w:t>
      </w:r>
      <w:r>
        <w:rPr>
          <w:spacing w:val="-7"/>
          <w:sz w:val="24"/>
        </w:rPr>
        <w:t xml:space="preserve"> </w:t>
      </w:r>
      <w:r>
        <w:rPr>
          <w:sz w:val="24"/>
        </w:rPr>
        <w:t>которые</w:t>
      </w:r>
      <w:r>
        <w:rPr>
          <w:spacing w:val="-7"/>
          <w:sz w:val="24"/>
        </w:rPr>
        <w:t xml:space="preserve"> </w:t>
      </w:r>
      <w:r>
        <w:rPr>
          <w:sz w:val="24"/>
        </w:rPr>
        <w:t>позволяют обеспечивать индивидуальный подход в обучении.</w:t>
      </w:r>
    </w:p>
    <w:p w14:paraId="5620E851">
      <w:pPr>
        <w:pStyle w:val="5"/>
        <w:spacing w:before="61" w:line="278" w:lineRule="auto"/>
        <w:ind w:right="281"/>
      </w:pPr>
      <w:r>
        <w:t>ВСОКО Школы предусматривает четыре группы направлений оценки: успешность обучающихся, характеристика педагогов, организация обучения и инфраструктура.</w:t>
      </w:r>
    </w:p>
    <w:p w14:paraId="274ACBC0">
      <w:pPr>
        <w:pStyle w:val="5"/>
        <w:spacing w:line="272" w:lineRule="exact"/>
      </w:pPr>
      <w:r>
        <w:t>Организация</w:t>
      </w:r>
      <w:r>
        <w:rPr>
          <w:spacing w:val="-7"/>
        </w:rPr>
        <w:t xml:space="preserve"> </w:t>
      </w:r>
      <w:r>
        <w:t>и</w:t>
      </w:r>
      <w:r>
        <w:rPr>
          <w:spacing w:val="-1"/>
        </w:rPr>
        <w:t xml:space="preserve"> </w:t>
      </w:r>
      <w:r>
        <w:t>контроль работы</w:t>
      </w:r>
      <w:r>
        <w:rPr>
          <w:spacing w:val="-3"/>
        </w:rPr>
        <w:t xml:space="preserve"> </w:t>
      </w:r>
      <w:r>
        <w:t>ВСОКО</w:t>
      </w:r>
      <w:r>
        <w:rPr>
          <w:spacing w:val="-2"/>
        </w:rPr>
        <w:t xml:space="preserve"> </w:t>
      </w:r>
      <w:r>
        <w:t>возложена</w:t>
      </w:r>
      <w:r>
        <w:rPr>
          <w:spacing w:val="-3"/>
        </w:rPr>
        <w:t xml:space="preserve"> </w:t>
      </w:r>
      <w:r>
        <w:t>на</w:t>
      </w:r>
      <w:r>
        <w:rPr>
          <w:spacing w:val="-3"/>
        </w:rPr>
        <w:t xml:space="preserve"> </w:t>
      </w:r>
      <w:r>
        <w:t>заместителя</w:t>
      </w:r>
      <w:r>
        <w:rPr>
          <w:spacing w:val="-1"/>
        </w:rPr>
        <w:t xml:space="preserve"> </w:t>
      </w:r>
      <w:r>
        <w:rPr>
          <w:spacing w:val="-2"/>
        </w:rPr>
        <w:t>директора.</w:t>
      </w:r>
    </w:p>
    <w:p w14:paraId="168546D5">
      <w:pPr>
        <w:pStyle w:val="5"/>
        <w:spacing w:before="41" w:line="276" w:lineRule="auto"/>
        <w:ind w:right="276"/>
      </w:pPr>
      <w:r>
        <w:t>По</w:t>
      </w:r>
      <w:r>
        <w:rPr>
          <w:spacing w:val="-3"/>
        </w:rPr>
        <w:t xml:space="preserve"> </w:t>
      </w:r>
      <w:r>
        <w:t>результатам анкетирования 2025 года выявлено, что количество родителей, которые удовлетворены общим качеством образования в</w:t>
      </w:r>
      <w:r>
        <w:rPr>
          <w:spacing w:val="-2"/>
        </w:rPr>
        <w:t xml:space="preserve"> </w:t>
      </w:r>
      <w:r>
        <w:t>Школе,</w:t>
      </w:r>
      <w:r>
        <w:rPr>
          <w:spacing w:val="-1"/>
        </w:rPr>
        <w:t xml:space="preserve"> </w:t>
      </w:r>
      <w:r>
        <w:t xml:space="preserve">— </w:t>
      </w:r>
      <w:r>
        <w:rPr>
          <w:rFonts w:hint="default"/>
          <w:lang w:val="ru-RU"/>
        </w:rPr>
        <w:t>52</w:t>
      </w:r>
      <w:r>
        <w:rPr>
          <w:spacing w:val="-4"/>
        </w:rPr>
        <w:t xml:space="preserve"> </w:t>
      </w:r>
      <w:r>
        <w:t>процента, количество обучающихся, удовлетворенных образовательным процессом,</w:t>
      </w:r>
      <w:r>
        <w:rPr>
          <w:spacing w:val="-4"/>
        </w:rPr>
        <w:t xml:space="preserve"> </w:t>
      </w:r>
      <w:r>
        <w:t xml:space="preserve">— </w:t>
      </w:r>
      <w:r>
        <w:rPr>
          <w:rFonts w:hint="default"/>
          <w:lang w:val="ru-RU"/>
        </w:rPr>
        <w:t xml:space="preserve">52 </w:t>
      </w:r>
      <w:r>
        <w:t>процент</w:t>
      </w:r>
      <w:r>
        <w:rPr>
          <w:lang w:val="ru-RU"/>
        </w:rPr>
        <w:t>а</w:t>
      </w:r>
      <w:r>
        <w:t xml:space="preserve">. </w:t>
      </w:r>
    </w:p>
    <w:p w14:paraId="17B0202C">
      <w:pPr>
        <w:pStyle w:val="5"/>
        <w:spacing w:before="46"/>
        <w:ind w:left="0"/>
        <w:jc w:val="left"/>
      </w:pPr>
    </w:p>
    <w:p w14:paraId="568506B9">
      <w:pPr>
        <w:pStyle w:val="2"/>
        <w:spacing w:before="1"/>
        <w:ind w:left="869" w:right="1122"/>
        <w:jc w:val="center"/>
      </w:pPr>
      <w:r>
        <w:rPr>
          <w:color w:val="242424"/>
          <w:spacing w:val="-2"/>
        </w:rPr>
        <w:t>Результаты</w:t>
      </w:r>
      <w:r>
        <w:rPr>
          <w:color w:val="242424"/>
          <w:spacing w:val="-7"/>
        </w:rPr>
        <w:t xml:space="preserve"> </w:t>
      </w:r>
      <w:r>
        <w:rPr>
          <w:color w:val="242424"/>
          <w:spacing w:val="-2"/>
        </w:rPr>
        <w:t>анализа</w:t>
      </w:r>
      <w:r>
        <w:rPr>
          <w:color w:val="242424"/>
          <w:spacing w:val="-6"/>
        </w:rPr>
        <w:t xml:space="preserve"> </w:t>
      </w:r>
      <w:r>
        <w:rPr>
          <w:color w:val="242424"/>
          <w:spacing w:val="-2"/>
        </w:rPr>
        <w:t>показателей</w:t>
      </w:r>
      <w:r>
        <w:rPr>
          <w:color w:val="242424"/>
          <w:spacing w:val="-5"/>
        </w:rPr>
        <w:t xml:space="preserve"> </w:t>
      </w:r>
      <w:r>
        <w:rPr>
          <w:color w:val="242424"/>
          <w:spacing w:val="-2"/>
        </w:rPr>
        <w:t>деятельности</w:t>
      </w:r>
      <w:r>
        <w:rPr>
          <w:color w:val="242424"/>
          <w:spacing w:val="-5"/>
        </w:rPr>
        <w:t xml:space="preserve"> </w:t>
      </w:r>
      <w:r>
        <w:rPr>
          <w:color w:val="242424"/>
          <w:spacing w:val="-2"/>
        </w:rPr>
        <w:t>организации</w:t>
      </w:r>
    </w:p>
    <w:p w14:paraId="3A6CE3B1">
      <w:pPr>
        <w:pStyle w:val="5"/>
        <w:spacing w:before="36" w:after="49"/>
      </w:pPr>
      <w:r>
        <w:t>Данные</w:t>
      </w:r>
      <w:r>
        <w:rPr>
          <w:spacing w:val="-4"/>
        </w:rPr>
        <w:t xml:space="preserve"> </w:t>
      </w:r>
      <w:r>
        <w:t>приведены</w:t>
      </w:r>
      <w:r>
        <w:rPr>
          <w:spacing w:val="-1"/>
        </w:rPr>
        <w:t xml:space="preserve"> </w:t>
      </w:r>
      <w:r>
        <w:t>по</w:t>
      </w:r>
      <w:r>
        <w:rPr>
          <w:spacing w:val="-1"/>
        </w:rPr>
        <w:t xml:space="preserve"> </w:t>
      </w:r>
      <w:r>
        <w:t>состоянию</w:t>
      </w:r>
      <w:r>
        <w:rPr>
          <w:spacing w:val="-3"/>
        </w:rPr>
        <w:t xml:space="preserve"> </w:t>
      </w:r>
      <w:r>
        <w:t>на</w:t>
      </w:r>
      <w:r>
        <w:rPr>
          <w:spacing w:val="-3"/>
        </w:rPr>
        <w:t xml:space="preserve"> </w:t>
      </w:r>
      <w:r>
        <w:t>30</w:t>
      </w:r>
      <w:r>
        <w:rPr>
          <w:spacing w:val="-1"/>
        </w:rPr>
        <w:t xml:space="preserve"> </w:t>
      </w:r>
      <w:r>
        <w:t>декабря</w:t>
      </w:r>
      <w:r>
        <w:rPr>
          <w:spacing w:val="-1"/>
        </w:rPr>
        <w:t xml:space="preserve"> </w:t>
      </w:r>
      <w:r>
        <w:t>2025</w:t>
      </w:r>
      <w:r>
        <w:rPr>
          <w:spacing w:val="-1"/>
        </w:rPr>
        <w:t xml:space="preserve"> </w:t>
      </w:r>
      <w:r>
        <w:rPr>
          <w:spacing w:val="-2"/>
        </w:rPr>
        <w:t>года.</w:t>
      </w:r>
    </w:p>
    <w:tbl>
      <w:tblPr>
        <w:tblStyle w:val="4"/>
        <w:tblW w:w="0" w:type="auto"/>
        <w:tblInd w:w="3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41"/>
        <w:gridCol w:w="1412"/>
        <w:gridCol w:w="1352"/>
      </w:tblGrid>
      <w:tr w14:paraId="6D8BC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6841" w:type="dxa"/>
          </w:tcPr>
          <w:p w14:paraId="6B77E0FE">
            <w:pPr>
              <w:pStyle w:val="8"/>
              <w:spacing w:before="68"/>
              <w:ind w:left="15"/>
              <w:jc w:val="center"/>
              <w:rPr>
                <w:sz w:val="24"/>
              </w:rPr>
            </w:pPr>
            <w:r>
              <w:rPr>
                <w:spacing w:val="-2"/>
                <w:sz w:val="24"/>
              </w:rPr>
              <w:t>Показатели</w:t>
            </w:r>
          </w:p>
        </w:tc>
        <w:tc>
          <w:tcPr>
            <w:tcW w:w="1412" w:type="dxa"/>
          </w:tcPr>
          <w:p w14:paraId="017216F0">
            <w:pPr>
              <w:pStyle w:val="8"/>
              <w:spacing w:before="68" w:line="276" w:lineRule="auto"/>
              <w:ind w:left="74"/>
              <w:rPr>
                <w:sz w:val="24"/>
              </w:rPr>
            </w:pPr>
            <w:r>
              <w:rPr>
                <w:spacing w:val="-2"/>
                <w:sz w:val="24"/>
              </w:rPr>
              <w:t>Единица измерения</w:t>
            </w:r>
          </w:p>
        </w:tc>
        <w:tc>
          <w:tcPr>
            <w:tcW w:w="1352" w:type="dxa"/>
          </w:tcPr>
          <w:p w14:paraId="3CD059F5">
            <w:pPr>
              <w:pStyle w:val="8"/>
              <w:spacing w:before="68"/>
              <w:ind w:left="10" w:right="1"/>
              <w:jc w:val="center"/>
              <w:rPr>
                <w:sz w:val="24"/>
              </w:rPr>
            </w:pPr>
            <w:r>
              <w:rPr>
                <w:spacing w:val="-2"/>
                <w:sz w:val="24"/>
              </w:rPr>
              <w:t>Количество</w:t>
            </w:r>
          </w:p>
        </w:tc>
      </w:tr>
      <w:tr w14:paraId="2694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9605" w:type="dxa"/>
            <w:gridSpan w:val="3"/>
          </w:tcPr>
          <w:p w14:paraId="4C61F125">
            <w:pPr>
              <w:pStyle w:val="8"/>
              <w:spacing w:before="68"/>
              <w:ind w:left="13"/>
              <w:jc w:val="center"/>
              <w:rPr>
                <w:sz w:val="24"/>
              </w:rPr>
            </w:pPr>
            <w:r>
              <w:rPr>
                <w:sz w:val="24"/>
              </w:rPr>
              <w:t>Образовательная</w:t>
            </w:r>
            <w:r>
              <w:rPr>
                <w:spacing w:val="-8"/>
                <w:sz w:val="24"/>
              </w:rPr>
              <w:t xml:space="preserve"> </w:t>
            </w:r>
            <w:r>
              <w:rPr>
                <w:spacing w:val="-2"/>
                <w:sz w:val="24"/>
              </w:rPr>
              <w:t>деятельность</w:t>
            </w:r>
          </w:p>
        </w:tc>
      </w:tr>
      <w:tr w14:paraId="30077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41" w:type="dxa"/>
          </w:tcPr>
          <w:p w14:paraId="02440E03">
            <w:pPr>
              <w:pStyle w:val="8"/>
              <w:spacing w:before="68"/>
              <w:rPr>
                <w:sz w:val="24"/>
              </w:rPr>
            </w:pPr>
            <w:r>
              <w:rPr>
                <w:sz w:val="24"/>
              </w:rPr>
              <w:t>Общая</w:t>
            </w:r>
            <w:r>
              <w:rPr>
                <w:spacing w:val="-5"/>
                <w:sz w:val="24"/>
              </w:rPr>
              <w:t xml:space="preserve"> </w:t>
            </w:r>
            <w:r>
              <w:rPr>
                <w:sz w:val="24"/>
              </w:rPr>
              <w:t>численность</w:t>
            </w:r>
            <w:r>
              <w:rPr>
                <w:spacing w:val="2"/>
                <w:sz w:val="24"/>
              </w:rPr>
              <w:t xml:space="preserve"> </w:t>
            </w:r>
            <w:r>
              <w:rPr>
                <w:spacing w:val="-2"/>
                <w:sz w:val="24"/>
              </w:rPr>
              <w:t>учащихся</w:t>
            </w:r>
          </w:p>
        </w:tc>
        <w:tc>
          <w:tcPr>
            <w:tcW w:w="1412" w:type="dxa"/>
          </w:tcPr>
          <w:p w14:paraId="4B849073">
            <w:pPr>
              <w:pStyle w:val="8"/>
              <w:spacing w:before="68"/>
              <w:ind w:left="74"/>
              <w:rPr>
                <w:sz w:val="24"/>
              </w:rPr>
            </w:pPr>
            <w:r>
              <w:rPr>
                <w:spacing w:val="-2"/>
                <w:sz w:val="24"/>
              </w:rPr>
              <w:t>человек</w:t>
            </w:r>
          </w:p>
        </w:tc>
        <w:tc>
          <w:tcPr>
            <w:tcW w:w="1352" w:type="dxa"/>
          </w:tcPr>
          <w:p w14:paraId="53749261">
            <w:pPr>
              <w:pStyle w:val="8"/>
              <w:spacing w:before="68"/>
              <w:ind w:left="10"/>
              <w:jc w:val="center"/>
              <w:rPr>
                <w:rFonts w:hint="default"/>
                <w:sz w:val="24"/>
                <w:lang w:val="ru-RU"/>
              </w:rPr>
            </w:pPr>
            <w:r>
              <w:rPr>
                <w:rFonts w:hint="default"/>
                <w:sz w:val="24"/>
                <w:lang w:val="ru-RU"/>
              </w:rPr>
              <w:t>21</w:t>
            </w:r>
          </w:p>
        </w:tc>
      </w:tr>
      <w:tr w14:paraId="733E9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6841" w:type="dxa"/>
          </w:tcPr>
          <w:p w14:paraId="6696D621">
            <w:pPr>
              <w:pStyle w:val="8"/>
              <w:spacing w:before="68" w:line="278" w:lineRule="auto"/>
              <w:ind w:right="128"/>
              <w:rPr>
                <w:sz w:val="24"/>
              </w:rPr>
            </w:pPr>
            <w:r>
              <w:rPr>
                <w:sz w:val="24"/>
              </w:rPr>
              <w:t>Численность</w:t>
            </w:r>
            <w:r>
              <w:rPr>
                <w:spacing w:val="-7"/>
                <w:sz w:val="24"/>
              </w:rPr>
              <w:t xml:space="preserve"> </w:t>
            </w:r>
            <w:r>
              <w:rPr>
                <w:sz w:val="24"/>
              </w:rPr>
              <w:t>учащихся</w:t>
            </w:r>
            <w:r>
              <w:rPr>
                <w:spacing w:val="-10"/>
                <w:sz w:val="24"/>
              </w:rPr>
              <w:t xml:space="preserve"> </w:t>
            </w:r>
            <w:r>
              <w:rPr>
                <w:sz w:val="24"/>
              </w:rPr>
              <w:t>по</w:t>
            </w:r>
            <w:r>
              <w:rPr>
                <w:spacing w:val="-11"/>
                <w:sz w:val="24"/>
              </w:rPr>
              <w:t xml:space="preserve"> </w:t>
            </w:r>
            <w:r>
              <w:rPr>
                <w:sz w:val="24"/>
              </w:rPr>
              <w:t>образовательной</w:t>
            </w:r>
            <w:r>
              <w:rPr>
                <w:spacing w:val="-11"/>
                <w:sz w:val="24"/>
              </w:rPr>
              <w:t xml:space="preserve"> </w:t>
            </w:r>
            <w:r>
              <w:rPr>
                <w:sz w:val="24"/>
              </w:rPr>
              <w:t>программе начального общего образования</w:t>
            </w:r>
          </w:p>
        </w:tc>
        <w:tc>
          <w:tcPr>
            <w:tcW w:w="1412" w:type="dxa"/>
          </w:tcPr>
          <w:p w14:paraId="0368DACC">
            <w:pPr>
              <w:pStyle w:val="8"/>
              <w:spacing w:before="68"/>
              <w:ind w:left="74"/>
              <w:rPr>
                <w:sz w:val="24"/>
              </w:rPr>
            </w:pPr>
            <w:r>
              <w:rPr>
                <w:spacing w:val="-2"/>
                <w:sz w:val="24"/>
              </w:rPr>
              <w:t>человек</w:t>
            </w:r>
          </w:p>
        </w:tc>
        <w:tc>
          <w:tcPr>
            <w:tcW w:w="1352" w:type="dxa"/>
          </w:tcPr>
          <w:p w14:paraId="4D8E8393">
            <w:pPr>
              <w:pStyle w:val="8"/>
              <w:spacing w:before="68"/>
              <w:ind w:left="10"/>
              <w:jc w:val="center"/>
              <w:rPr>
                <w:rFonts w:hint="default"/>
                <w:sz w:val="24"/>
                <w:lang w:val="ru-RU"/>
              </w:rPr>
            </w:pPr>
            <w:r>
              <w:rPr>
                <w:rFonts w:hint="default"/>
                <w:sz w:val="24"/>
                <w:lang w:val="ru-RU"/>
              </w:rPr>
              <w:t>8</w:t>
            </w:r>
          </w:p>
        </w:tc>
      </w:tr>
      <w:tr w14:paraId="4E477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6841" w:type="dxa"/>
          </w:tcPr>
          <w:p w14:paraId="34D20614">
            <w:pPr>
              <w:pStyle w:val="8"/>
              <w:spacing w:before="71" w:line="276" w:lineRule="auto"/>
              <w:ind w:right="128"/>
              <w:rPr>
                <w:sz w:val="24"/>
              </w:rPr>
            </w:pPr>
            <w:r>
              <w:rPr>
                <w:sz w:val="24"/>
              </w:rPr>
              <w:t>Численность</w:t>
            </w:r>
            <w:r>
              <w:rPr>
                <w:spacing w:val="-7"/>
                <w:sz w:val="24"/>
              </w:rPr>
              <w:t xml:space="preserve"> </w:t>
            </w:r>
            <w:r>
              <w:rPr>
                <w:sz w:val="24"/>
              </w:rPr>
              <w:t>учащихся</w:t>
            </w:r>
            <w:r>
              <w:rPr>
                <w:spacing w:val="-10"/>
                <w:sz w:val="24"/>
              </w:rPr>
              <w:t xml:space="preserve"> </w:t>
            </w:r>
            <w:r>
              <w:rPr>
                <w:sz w:val="24"/>
              </w:rPr>
              <w:t>по</w:t>
            </w:r>
            <w:r>
              <w:rPr>
                <w:spacing w:val="-11"/>
                <w:sz w:val="24"/>
              </w:rPr>
              <w:t xml:space="preserve"> </w:t>
            </w:r>
            <w:r>
              <w:rPr>
                <w:sz w:val="24"/>
              </w:rPr>
              <w:t>образовательной</w:t>
            </w:r>
            <w:r>
              <w:rPr>
                <w:spacing w:val="-11"/>
                <w:sz w:val="24"/>
              </w:rPr>
              <w:t xml:space="preserve"> </w:t>
            </w:r>
            <w:r>
              <w:rPr>
                <w:sz w:val="24"/>
              </w:rPr>
              <w:t>программе основного общего образования</w:t>
            </w:r>
          </w:p>
        </w:tc>
        <w:tc>
          <w:tcPr>
            <w:tcW w:w="1412" w:type="dxa"/>
          </w:tcPr>
          <w:p w14:paraId="68DCE613">
            <w:pPr>
              <w:pStyle w:val="8"/>
              <w:spacing w:before="71"/>
              <w:ind w:left="74"/>
              <w:rPr>
                <w:sz w:val="24"/>
              </w:rPr>
            </w:pPr>
            <w:r>
              <w:rPr>
                <w:spacing w:val="-2"/>
                <w:sz w:val="24"/>
              </w:rPr>
              <w:t>человек</w:t>
            </w:r>
          </w:p>
        </w:tc>
        <w:tc>
          <w:tcPr>
            <w:tcW w:w="1352" w:type="dxa"/>
          </w:tcPr>
          <w:p w14:paraId="666559CA">
            <w:pPr>
              <w:pStyle w:val="8"/>
              <w:spacing w:before="71"/>
              <w:ind w:left="10"/>
              <w:jc w:val="center"/>
              <w:rPr>
                <w:rFonts w:hint="default"/>
                <w:sz w:val="24"/>
                <w:lang w:val="ru-RU"/>
              </w:rPr>
            </w:pPr>
            <w:r>
              <w:rPr>
                <w:rFonts w:hint="default"/>
                <w:sz w:val="24"/>
                <w:lang w:val="ru-RU"/>
              </w:rPr>
              <w:t>13</w:t>
            </w:r>
          </w:p>
        </w:tc>
      </w:tr>
      <w:tr w14:paraId="43CE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trPr>
        <w:tc>
          <w:tcPr>
            <w:tcW w:w="6841" w:type="dxa"/>
          </w:tcPr>
          <w:p w14:paraId="00986269">
            <w:pPr>
              <w:pStyle w:val="8"/>
              <w:spacing w:before="71" w:line="276" w:lineRule="auto"/>
              <w:ind w:right="634"/>
              <w:jc w:val="both"/>
              <w:rPr>
                <w:sz w:val="24"/>
              </w:rPr>
            </w:pPr>
            <w:r>
              <w:rPr>
                <w:sz w:val="24"/>
              </w:rPr>
              <w:t>Численность</w:t>
            </w:r>
            <w:r>
              <w:rPr>
                <w:spacing w:val="-5"/>
                <w:sz w:val="24"/>
              </w:rPr>
              <w:t xml:space="preserve"> </w:t>
            </w:r>
            <w:r>
              <w:rPr>
                <w:sz w:val="24"/>
              </w:rPr>
              <w:t>(удельный</w:t>
            </w:r>
            <w:r>
              <w:rPr>
                <w:spacing w:val="-8"/>
                <w:sz w:val="24"/>
              </w:rPr>
              <w:t xml:space="preserve"> </w:t>
            </w:r>
            <w:r>
              <w:rPr>
                <w:sz w:val="24"/>
              </w:rPr>
              <w:t>вес)</w:t>
            </w:r>
            <w:r>
              <w:rPr>
                <w:spacing w:val="-3"/>
                <w:sz w:val="24"/>
              </w:rPr>
              <w:t xml:space="preserve"> </w:t>
            </w:r>
            <w:r>
              <w:rPr>
                <w:sz w:val="24"/>
              </w:rPr>
              <w:t>учащихся,</w:t>
            </w:r>
            <w:r>
              <w:rPr>
                <w:spacing w:val="-5"/>
                <w:sz w:val="24"/>
              </w:rPr>
              <w:t xml:space="preserve"> </w:t>
            </w:r>
            <w:r>
              <w:rPr>
                <w:sz w:val="24"/>
              </w:rPr>
              <w:t>успевающих</w:t>
            </w:r>
            <w:r>
              <w:rPr>
                <w:spacing w:val="-4"/>
                <w:sz w:val="24"/>
              </w:rPr>
              <w:t xml:space="preserve"> </w:t>
            </w:r>
            <w:r>
              <w:rPr>
                <w:sz w:val="24"/>
              </w:rPr>
              <w:t>на</w:t>
            </w:r>
            <w:r>
              <w:rPr>
                <w:spacing w:val="-6"/>
                <w:sz w:val="24"/>
              </w:rPr>
              <w:t xml:space="preserve"> </w:t>
            </w:r>
            <w:r>
              <w:rPr>
                <w:sz w:val="24"/>
              </w:rPr>
              <w:t>«4» и «5»</w:t>
            </w:r>
            <w:r>
              <w:rPr>
                <w:spacing w:val="-12"/>
                <w:sz w:val="24"/>
              </w:rPr>
              <w:t xml:space="preserve"> </w:t>
            </w:r>
            <w:r>
              <w:rPr>
                <w:sz w:val="24"/>
              </w:rPr>
              <w:t>по</w:t>
            </w:r>
            <w:r>
              <w:rPr>
                <w:spacing w:val="-6"/>
                <w:sz w:val="24"/>
              </w:rPr>
              <w:t xml:space="preserve"> </w:t>
            </w:r>
            <w:r>
              <w:rPr>
                <w:sz w:val="24"/>
              </w:rPr>
              <w:t>результатам</w:t>
            </w:r>
            <w:r>
              <w:rPr>
                <w:spacing w:val="-6"/>
                <w:sz w:val="24"/>
              </w:rPr>
              <w:t xml:space="preserve"> </w:t>
            </w:r>
            <w:r>
              <w:rPr>
                <w:sz w:val="24"/>
              </w:rPr>
              <w:t>промежуточной</w:t>
            </w:r>
            <w:r>
              <w:rPr>
                <w:spacing w:val="-3"/>
                <w:sz w:val="24"/>
              </w:rPr>
              <w:t xml:space="preserve"> </w:t>
            </w:r>
            <w:r>
              <w:rPr>
                <w:sz w:val="24"/>
              </w:rPr>
              <w:t>аттестации,</w:t>
            </w:r>
            <w:r>
              <w:rPr>
                <w:spacing w:val="-5"/>
                <w:sz w:val="24"/>
              </w:rPr>
              <w:t xml:space="preserve"> </w:t>
            </w:r>
            <w:r>
              <w:rPr>
                <w:sz w:val="24"/>
              </w:rPr>
              <w:t>от</w:t>
            </w:r>
            <w:r>
              <w:rPr>
                <w:spacing w:val="-5"/>
                <w:sz w:val="24"/>
              </w:rPr>
              <w:t xml:space="preserve"> </w:t>
            </w:r>
            <w:r>
              <w:rPr>
                <w:sz w:val="24"/>
              </w:rPr>
              <w:t>общей численности обучающихся</w:t>
            </w:r>
          </w:p>
        </w:tc>
        <w:tc>
          <w:tcPr>
            <w:tcW w:w="1412" w:type="dxa"/>
          </w:tcPr>
          <w:p w14:paraId="5F12D2E6">
            <w:pPr>
              <w:pStyle w:val="8"/>
              <w:spacing w:before="71" w:line="276" w:lineRule="auto"/>
              <w:ind w:left="74"/>
              <w:rPr>
                <w:sz w:val="24"/>
              </w:rPr>
            </w:pPr>
            <w:r>
              <w:rPr>
                <w:spacing w:val="-2"/>
                <w:sz w:val="24"/>
              </w:rPr>
              <w:t>человек (процент)</w:t>
            </w:r>
          </w:p>
        </w:tc>
        <w:tc>
          <w:tcPr>
            <w:tcW w:w="1352" w:type="dxa"/>
          </w:tcPr>
          <w:p w14:paraId="44412E52">
            <w:pPr>
              <w:pStyle w:val="8"/>
              <w:spacing w:before="71"/>
              <w:ind w:left="10" w:right="2"/>
              <w:jc w:val="center"/>
              <w:rPr>
                <w:sz w:val="24"/>
              </w:rPr>
            </w:pPr>
            <w:r>
              <w:rPr>
                <w:rFonts w:hint="default"/>
                <w:sz w:val="24"/>
                <w:lang w:val="ru-RU"/>
              </w:rPr>
              <w:t>10</w:t>
            </w:r>
            <w:r>
              <w:rPr>
                <w:sz w:val="24"/>
              </w:rPr>
              <w:t xml:space="preserve"> </w:t>
            </w:r>
            <w:r>
              <w:rPr>
                <w:spacing w:val="-2"/>
                <w:sz w:val="24"/>
              </w:rPr>
              <w:t>(</w:t>
            </w:r>
            <w:r>
              <w:rPr>
                <w:rFonts w:hint="default"/>
                <w:spacing w:val="-2"/>
                <w:sz w:val="24"/>
                <w:lang w:val="ru-RU"/>
              </w:rPr>
              <w:t xml:space="preserve">47,6 </w:t>
            </w:r>
            <w:r>
              <w:rPr>
                <w:spacing w:val="-2"/>
                <w:sz w:val="24"/>
              </w:rPr>
              <w:t>%)</w:t>
            </w:r>
          </w:p>
        </w:tc>
      </w:tr>
      <w:tr w14:paraId="52E9E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41" w:type="dxa"/>
          </w:tcPr>
          <w:p w14:paraId="048F3AB6">
            <w:pPr>
              <w:pStyle w:val="8"/>
              <w:spacing w:before="68"/>
              <w:rPr>
                <w:sz w:val="24"/>
              </w:rPr>
            </w:pPr>
            <w:r>
              <w:rPr>
                <w:sz w:val="24"/>
              </w:rPr>
              <w:t>Средний</w:t>
            </w:r>
            <w:r>
              <w:rPr>
                <w:spacing w:val="-5"/>
                <w:sz w:val="24"/>
              </w:rPr>
              <w:t xml:space="preserve"> </w:t>
            </w:r>
            <w:r>
              <w:rPr>
                <w:sz w:val="24"/>
              </w:rPr>
              <w:t>балл</w:t>
            </w:r>
            <w:r>
              <w:rPr>
                <w:spacing w:val="-2"/>
                <w:sz w:val="24"/>
              </w:rPr>
              <w:t xml:space="preserve"> </w:t>
            </w:r>
            <w:r>
              <w:rPr>
                <w:sz w:val="24"/>
              </w:rPr>
              <w:t>ГИА</w:t>
            </w:r>
            <w:r>
              <w:rPr>
                <w:spacing w:val="-1"/>
                <w:sz w:val="24"/>
              </w:rPr>
              <w:t xml:space="preserve"> </w:t>
            </w:r>
            <w:r>
              <w:rPr>
                <w:sz w:val="24"/>
              </w:rPr>
              <w:t>выпускников</w:t>
            </w:r>
            <w:r>
              <w:rPr>
                <w:spacing w:val="-2"/>
                <w:sz w:val="24"/>
              </w:rPr>
              <w:t xml:space="preserve"> </w:t>
            </w:r>
            <w:r>
              <w:rPr>
                <w:sz w:val="24"/>
              </w:rPr>
              <w:t>9</w:t>
            </w:r>
            <w:r>
              <w:rPr>
                <w:spacing w:val="-1"/>
                <w:sz w:val="24"/>
              </w:rPr>
              <w:t xml:space="preserve"> </w:t>
            </w:r>
            <w:r>
              <w:rPr>
                <w:sz w:val="24"/>
              </w:rPr>
              <w:t>класса</w:t>
            </w:r>
            <w:r>
              <w:rPr>
                <w:spacing w:val="-3"/>
                <w:sz w:val="24"/>
              </w:rPr>
              <w:t xml:space="preserve"> </w:t>
            </w:r>
            <w:r>
              <w:rPr>
                <w:sz w:val="24"/>
              </w:rPr>
              <w:t>по</w:t>
            </w:r>
            <w:r>
              <w:rPr>
                <w:spacing w:val="-1"/>
                <w:sz w:val="24"/>
              </w:rPr>
              <w:t xml:space="preserve"> </w:t>
            </w:r>
            <w:r>
              <w:rPr>
                <w:sz w:val="24"/>
              </w:rPr>
              <w:t>русскому</w:t>
            </w:r>
            <w:r>
              <w:rPr>
                <w:spacing w:val="-5"/>
                <w:sz w:val="24"/>
              </w:rPr>
              <w:t xml:space="preserve"> </w:t>
            </w:r>
            <w:r>
              <w:rPr>
                <w:spacing w:val="-2"/>
                <w:sz w:val="24"/>
              </w:rPr>
              <w:t>языку</w:t>
            </w:r>
          </w:p>
        </w:tc>
        <w:tc>
          <w:tcPr>
            <w:tcW w:w="1412" w:type="dxa"/>
          </w:tcPr>
          <w:p w14:paraId="4B086FED">
            <w:pPr>
              <w:pStyle w:val="8"/>
              <w:spacing w:before="68"/>
              <w:ind w:left="74"/>
              <w:rPr>
                <w:sz w:val="24"/>
              </w:rPr>
            </w:pPr>
            <w:r>
              <w:rPr>
                <w:spacing w:val="-4"/>
                <w:sz w:val="24"/>
              </w:rPr>
              <w:t>балл</w:t>
            </w:r>
          </w:p>
        </w:tc>
        <w:tc>
          <w:tcPr>
            <w:tcW w:w="1352" w:type="dxa"/>
          </w:tcPr>
          <w:p w14:paraId="4B13FD94">
            <w:pPr>
              <w:pStyle w:val="8"/>
              <w:spacing w:before="68"/>
              <w:ind w:left="10"/>
              <w:jc w:val="center"/>
              <w:rPr>
                <w:sz w:val="24"/>
              </w:rPr>
            </w:pPr>
            <w:r>
              <w:rPr>
                <w:spacing w:val="-10"/>
                <w:sz w:val="24"/>
              </w:rPr>
              <w:t>4</w:t>
            </w:r>
          </w:p>
        </w:tc>
      </w:tr>
      <w:tr w14:paraId="32254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41" w:type="dxa"/>
          </w:tcPr>
          <w:p w14:paraId="759A33A6">
            <w:pPr>
              <w:pStyle w:val="8"/>
              <w:spacing w:before="68"/>
              <w:rPr>
                <w:sz w:val="24"/>
              </w:rPr>
            </w:pPr>
            <w:r>
              <w:rPr>
                <w:sz w:val="24"/>
              </w:rPr>
              <w:t>Средний</w:t>
            </w:r>
            <w:r>
              <w:rPr>
                <w:spacing w:val="-3"/>
                <w:sz w:val="24"/>
              </w:rPr>
              <w:t xml:space="preserve"> </w:t>
            </w:r>
            <w:r>
              <w:rPr>
                <w:sz w:val="24"/>
              </w:rPr>
              <w:t>балл</w:t>
            </w:r>
            <w:r>
              <w:rPr>
                <w:spacing w:val="-2"/>
                <w:sz w:val="24"/>
              </w:rPr>
              <w:t xml:space="preserve"> </w:t>
            </w:r>
            <w:r>
              <w:rPr>
                <w:sz w:val="24"/>
              </w:rPr>
              <w:t>ГИА</w:t>
            </w:r>
            <w:r>
              <w:rPr>
                <w:spacing w:val="-2"/>
                <w:sz w:val="24"/>
              </w:rPr>
              <w:t xml:space="preserve"> </w:t>
            </w:r>
            <w:r>
              <w:rPr>
                <w:sz w:val="24"/>
              </w:rPr>
              <w:t>выпускников</w:t>
            </w:r>
            <w:r>
              <w:rPr>
                <w:spacing w:val="-1"/>
                <w:sz w:val="24"/>
              </w:rPr>
              <w:t xml:space="preserve"> </w:t>
            </w:r>
            <w:r>
              <w:rPr>
                <w:sz w:val="24"/>
              </w:rPr>
              <w:t>9</w:t>
            </w:r>
            <w:r>
              <w:rPr>
                <w:spacing w:val="-2"/>
                <w:sz w:val="24"/>
              </w:rPr>
              <w:t xml:space="preserve"> </w:t>
            </w:r>
            <w:r>
              <w:rPr>
                <w:sz w:val="24"/>
              </w:rPr>
              <w:t>класса</w:t>
            </w:r>
            <w:r>
              <w:rPr>
                <w:spacing w:val="-3"/>
                <w:sz w:val="24"/>
              </w:rPr>
              <w:t xml:space="preserve"> </w:t>
            </w:r>
            <w:r>
              <w:rPr>
                <w:sz w:val="24"/>
              </w:rPr>
              <w:t>по</w:t>
            </w:r>
            <w:r>
              <w:rPr>
                <w:spacing w:val="-1"/>
                <w:sz w:val="24"/>
              </w:rPr>
              <w:t xml:space="preserve"> </w:t>
            </w:r>
            <w:r>
              <w:rPr>
                <w:spacing w:val="-2"/>
                <w:sz w:val="24"/>
              </w:rPr>
              <w:t>математике</w:t>
            </w:r>
          </w:p>
        </w:tc>
        <w:tc>
          <w:tcPr>
            <w:tcW w:w="1412" w:type="dxa"/>
          </w:tcPr>
          <w:p w14:paraId="05ADF216">
            <w:pPr>
              <w:pStyle w:val="8"/>
              <w:spacing w:before="68"/>
              <w:ind w:left="74"/>
              <w:rPr>
                <w:sz w:val="24"/>
              </w:rPr>
            </w:pPr>
            <w:r>
              <w:rPr>
                <w:spacing w:val="-4"/>
                <w:sz w:val="24"/>
              </w:rPr>
              <w:t>балл</w:t>
            </w:r>
          </w:p>
        </w:tc>
        <w:tc>
          <w:tcPr>
            <w:tcW w:w="1352" w:type="dxa"/>
          </w:tcPr>
          <w:p w14:paraId="5F787B74">
            <w:pPr>
              <w:pStyle w:val="8"/>
              <w:spacing w:before="68"/>
              <w:ind w:left="10" w:right="2"/>
              <w:jc w:val="center"/>
              <w:rPr>
                <w:sz w:val="24"/>
              </w:rPr>
            </w:pPr>
            <w:r>
              <w:rPr>
                <w:spacing w:val="-5"/>
                <w:sz w:val="24"/>
              </w:rPr>
              <w:t>3,8</w:t>
            </w:r>
          </w:p>
        </w:tc>
      </w:tr>
      <w:tr w14:paraId="55659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1" w:hRule="atLeast"/>
        </w:trPr>
        <w:tc>
          <w:tcPr>
            <w:tcW w:w="6841" w:type="dxa"/>
          </w:tcPr>
          <w:p w14:paraId="7BED200E">
            <w:pPr>
              <w:pStyle w:val="8"/>
              <w:spacing w:before="68" w:line="276" w:lineRule="auto"/>
              <w:rPr>
                <w:sz w:val="24"/>
              </w:rPr>
            </w:pPr>
            <w:r>
              <w:rPr>
                <w:sz w:val="24"/>
              </w:rPr>
              <w:t>Численность</w:t>
            </w:r>
            <w:r>
              <w:rPr>
                <w:spacing w:val="-5"/>
                <w:sz w:val="24"/>
              </w:rPr>
              <w:t xml:space="preserve"> </w:t>
            </w:r>
            <w:r>
              <w:rPr>
                <w:sz w:val="24"/>
              </w:rPr>
              <w:t>(удельный</w:t>
            </w:r>
            <w:r>
              <w:rPr>
                <w:spacing w:val="-8"/>
                <w:sz w:val="24"/>
              </w:rPr>
              <w:t xml:space="preserve"> </w:t>
            </w:r>
            <w:r>
              <w:rPr>
                <w:sz w:val="24"/>
              </w:rPr>
              <w:t>вес)</w:t>
            </w:r>
            <w:r>
              <w:rPr>
                <w:spacing w:val="-6"/>
                <w:sz w:val="24"/>
              </w:rPr>
              <w:t xml:space="preserve"> </w:t>
            </w:r>
            <w:r>
              <w:rPr>
                <w:sz w:val="24"/>
              </w:rPr>
              <w:t>выпускников</w:t>
            </w:r>
            <w:r>
              <w:rPr>
                <w:spacing w:val="-7"/>
                <w:sz w:val="24"/>
              </w:rPr>
              <w:t xml:space="preserve"> </w:t>
            </w:r>
            <w:r>
              <w:rPr>
                <w:sz w:val="24"/>
              </w:rPr>
              <w:t>9</w:t>
            </w:r>
            <w:r>
              <w:rPr>
                <w:spacing w:val="-7"/>
                <w:sz w:val="24"/>
              </w:rPr>
              <w:t xml:space="preserve"> </w:t>
            </w:r>
            <w:r>
              <w:rPr>
                <w:sz w:val="24"/>
              </w:rPr>
              <w:t>класса,</w:t>
            </w:r>
            <w:r>
              <w:rPr>
                <w:spacing w:val="-7"/>
                <w:sz w:val="24"/>
              </w:rPr>
              <w:t xml:space="preserve"> </w:t>
            </w:r>
            <w:r>
              <w:rPr>
                <w:sz w:val="24"/>
              </w:rPr>
              <w:t>которые получили неудовлетворительные результаты на ГИА</w:t>
            </w:r>
          </w:p>
          <w:p w14:paraId="31B6C1D5">
            <w:pPr>
              <w:pStyle w:val="8"/>
              <w:spacing w:before="1"/>
              <w:rPr>
                <w:sz w:val="24"/>
              </w:rPr>
            </w:pPr>
            <w:r>
              <w:rPr>
                <w:sz w:val="24"/>
              </w:rPr>
              <w:t>по</w:t>
            </w:r>
            <w:r>
              <w:rPr>
                <w:spacing w:val="-4"/>
                <w:sz w:val="24"/>
              </w:rPr>
              <w:t xml:space="preserve"> </w:t>
            </w:r>
            <w:r>
              <w:rPr>
                <w:sz w:val="24"/>
              </w:rPr>
              <w:t>русскому</w:t>
            </w:r>
            <w:r>
              <w:rPr>
                <w:spacing w:val="-7"/>
                <w:sz w:val="24"/>
              </w:rPr>
              <w:t xml:space="preserve"> </w:t>
            </w:r>
            <w:r>
              <w:rPr>
                <w:sz w:val="24"/>
              </w:rPr>
              <w:t>языку,</w:t>
            </w:r>
            <w:r>
              <w:rPr>
                <w:spacing w:val="-2"/>
                <w:sz w:val="24"/>
              </w:rPr>
              <w:t xml:space="preserve"> </w:t>
            </w:r>
            <w:r>
              <w:rPr>
                <w:sz w:val="24"/>
              </w:rPr>
              <w:t>от</w:t>
            </w:r>
            <w:r>
              <w:rPr>
                <w:spacing w:val="1"/>
                <w:sz w:val="24"/>
              </w:rPr>
              <w:t xml:space="preserve"> </w:t>
            </w:r>
            <w:r>
              <w:rPr>
                <w:sz w:val="24"/>
              </w:rPr>
              <w:t>общей</w:t>
            </w:r>
            <w:r>
              <w:rPr>
                <w:spacing w:val="-2"/>
                <w:sz w:val="24"/>
              </w:rPr>
              <w:t xml:space="preserve"> </w:t>
            </w:r>
            <w:r>
              <w:rPr>
                <w:sz w:val="24"/>
              </w:rPr>
              <w:t>численности выпускников</w:t>
            </w:r>
            <w:r>
              <w:rPr>
                <w:spacing w:val="-1"/>
                <w:sz w:val="24"/>
              </w:rPr>
              <w:t xml:space="preserve"> </w:t>
            </w:r>
            <w:r>
              <w:rPr>
                <w:sz w:val="24"/>
              </w:rPr>
              <w:t>9</w:t>
            </w:r>
            <w:r>
              <w:rPr>
                <w:spacing w:val="-2"/>
                <w:sz w:val="24"/>
              </w:rPr>
              <w:t xml:space="preserve"> класса</w:t>
            </w:r>
          </w:p>
        </w:tc>
        <w:tc>
          <w:tcPr>
            <w:tcW w:w="1412" w:type="dxa"/>
          </w:tcPr>
          <w:p w14:paraId="3A6DDEA2">
            <w:pPr>
              <w:pStyle w:val="8"/>
              <w:spacing w:before="68" w:line="276" w:lineRule="auto"/>
              <w:ind w:left="74"/>
              <w:rPr>
                <w:sz w:val="24"/>
              </w:rPr>
            </w:pPr>
            <w:r>
              <w:rPr>
                <w:spacing w:val="-2"/>
                <w:sz w:val="24"/>
              </w:rPr>
              <w:t>человек (процент)</w:t>
            </w:r>
          </w:p>
        </w:tc>
        <w:tc>
          <w:tcPr>
            <w:tcW w:w="1352" w:type="dxa"/>
          </w:tcPr>
          <w:p w14:paraId="62ADA1DE">
            <w:pPr>
              <w:pStyle w:val="8"/>
              <w:spacing w:before="68"/>
              <w:ind w:left="10" w:right="4"/>
              <w:jc w:val="center"/>
              <w:rPr>
                <w:sz w:val="24"/>
              </w:rPr>
            </w:pPr>
            <w:r>
              <w:rPr>
                <w:rFonts w:hint="default"/>
                <w:sz w:val="24"/>
                <w:lang w:val="ru-RU"/>
              </w:rPr>
              <w:t>2</w:t>
            </w:r>
            <w:r>
              <w:rPr>
                <w:sz w:val="24"/>
              </w:rPr>
              <w:t xml:space="preserve"> </w:t>
            </w:r>
            <w:r>
              <w:rPr>
                <w:spacing w:val="-4"/>
                <w:sz w:val="24"/>
              </w:rPr>
              <w:t>(</w:t>
            </w:r>
            <w:r>
              <w:rPr>
                <w:rFonts w:hint="default"/>
                <w:spacing w:val="-4"/>
                <w:sz w:val="24"/>
                <w:lang w:val="ru-RU"/>
              </w:rPr>
              <w:t>5</w:t>
            </w:r>
            <w:r>
              <w:rPr>
                <w:spacing w:val="-4"/>
                <w:sz w:val="24"/>
              </w:rPr>
              <w:t>0%)</w:t>
            </w:r>
          </w:p>
        </w:tc>
      </w:tr>
      <w:tr w14:paraId="17B7C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trPr>
        <w:tc>
          <w:tcPr>
            <w:tcW w:w="6841" w:type="dxa"/>
          </w:tcPr>
          <w:p w14:paraId="6960D1E0">
            <w:pPr>
              <w:pStyle w:val="8"/>
              <w:spacing w:before="71" w:line="276" w:lineRule="auto"/>
              <w:rPr>
                <w:sz w:val="24"/>
              </w:rPr>
            </w:pPr>
            <w:r>
              <w:rPr>
                <w:sz w:val="24"/>
              </w:rPr>
              <w:t>Численность</w:t>
            </w:r>
            <w:r>
              <w:rPr>
                <w:spacing w:val="-5"/>
                <w:sz w:val="24"/>
              </w:rPr>
              <w:t xml:space="preserve"> </w:t>
            </w:r>
            <w:r>
              <w:rPr>
                <w:sz w:val="24"/>
              </w:rPr>
              <w:t>(удельный</w:t>
            </w:r>
            <w:r>
              <w:rPr>
                <w:spacing w:val="-8"/>
                <w:sz w:val="24"/>
              </w:rPr>
              <w:t xml:space="preserve"> </w:t>
            </w:r>
            <w:r>
              <w:rPr>
                <w:sz w:val="24"/>
              </w:rPr>
              <w:t>вес)</w:t>
            </w:r>
            <w:r>
              <w:rPr>
                <w:spacing w:val="-6"/>
                <w:sz w:val="24"/>
              </w:rPr>
              <w:t xml:space="preserve"> </w:t>
            </w:r>
            <w:r>
              <w:rPr>
                <w:sz w:val="24"/>
              </w:rPr>
              <w:t>выпускников</w:t>
            </w:r>
            <w:r>
              <w:rPr>
                <w:spacing w:val="-7"/>
                <w:sz w:val="24"/>
              </w:rPr>
              <w:t xml:space="preserve"> </w:t>
            </w:r>
            <w:r>
              <w:rPr>
                <w:sz w:val="24"/>
              </w:rPr>
              <w:t>9</w:t>
            </w:r>
            <w:r>
              <w:rPr>
                <w:spacing w:val="-7"/>
                <w:sz w:val="24"/>
              </w:rPr>
              <w:t xml:space="preserve"> </w:t>
            </w:r>
            <w:r>
              <w:rPr>
                <w:sz w:val="24"/>
              </w:rPr>
              <w:t>класса,</w:t>
            </w:r>
            <w:r>
              <w:rPr>
                <w:spacing w:val="-7"/>
                <w:sz w:val="24"/>
              </w:rPr>
              <w:t xml:space="preserve"> </w:t>
            </w:r>
            <w:r>
              <w:rPr>
                <w:sz w:val="24"/>
              </w:rPr>
              <w:t>которые получили неудовлетворительные результаты на ГИА</w:t>
            </w:r>
          </w:p>
          <w:p w14:paraId="1D52C2D8">
            <w:pPr>
              <w:pStyle w:val="8"/>
              <w:spacing w:line="275" w:lineRule="exact"/>
              <w:rPr>
                <w:sz w:val="24"/>
              </w:rPr>
            </w:pPr>
            <w:r>
              <w:rPr>
                <w:sz w:val="24"/>
              </w:rPr>
              <w:t>по</w:t>
            </w:r>
            <w:r>
              <w:rPr>
                <w:spacing w:val="-4"/>
                <w:sz w:val="24"/>
              </w:rPr>
              <w:t xml:space="preserve"> </w:t>
            </w:r>
            <w:r>
              <w:rPr>
                <w:sz w:val="24"/>
              </w:rPr>
              <w:t>математике,</w:t>
            </w:r>
            <w:r>
              <w:rPr>
                <w:spacing w:val="-3"/>
                <w:sz w:val="24"/>
              </w:rPr>
              <w:t xml:space="preserve"> </w:t>
            </w:r>
            <w:r>
              <w:rPr>
                <w:sz w:val="24"/>
              </w:rPr>
              <w:t>от</w:t>
            </w:r>
            <w:r>
              <w:rPr>
                <w:spacing w:val="-2"/>
                <w:sz w:val="24"/>
              </w:rPr>
              <w:t xml:space="preserve"> </w:t>
            </w:r>
            <w:r>
              <w:rPr>
                <w:sz w:val="24"/>
              </w:rPr>
              <w:t>общей</w:t>
            </w:r>
            <w:r>
              <w:rPr>
                <w:spacing w:val="-2"/>
                <w:sz w:val="24"/>
              </w:rPr>
              <w:t xml:space="preserve"> </w:t>
            </w:r>
            <w:r>
              <w:rPr>
                <w:sz w:val="24"/>
              </w:rPr>
              <w:t>численности выпускников</w:t>
            </w:r>
            <w:r>
              <w:rPr>
                <w:spacing w:val="-2"/>
                <w:sz w:val="24"/>
              </w:rPr>
              <w:t xml:space="preserve"> </w:t>
            </w:r>
            <w:r>
              <w:rPr>
                <w:sz w:val="24"/>
              </w:rPr>
              <w:t>9</w:t>
            </w:r>
            <w:r>
              <w:rPr>
                <w:spacing w:val="-2"/>
                <w:sz w:val="24"/>
              </w:rPr>
              <w:t xml:space="preserve"> класса</w:t>
            </w:r>
          </w:p>
        </w:tc>
        <w:tc>
          <w:tcPr>
            <w:tcW w:w="1412" w:type="dxa"/>
          </w:tcPr>
          <w:p w14:paraId="76AD7038">
            <w:pPr>
              <w:pStyle w:val="8"/>
              <w:spacing w:before="71" w:line="276" w:lineRule="auto"/>
              <w:ind w:left="74"/>
              <w:rPr>
                <w:sz w:val="24"/>
              </w:rPr>
            </w:pPr>
            <w:r>
              <w:rPr>
                <w:spacing w:val="-2"/>
                <w:sz w:val="24"/>
              </w:rPr>
              <w:t>человек (процент)</w:t>
            </w:r>
          </w:p>
        </w:tc>
        <w:tc>
          <w:tcPr>
            <w:tcW w:w="1352" w:type="dxa"/>
          </w:tcPr>
          <w:p w14:paraId="5309AC2E">
            <w:pPr>
              <w:pStyle w:val="8"/>
              <w:spacing w:before="71"/>
              <w:ind w:left="10" w:right="4"/>
              <w:jc w:val="center"/>
              <w:rPr>
                <w:sz w:val="24"/>
              </w:rPr>
            </w:pPr>
            <w:r>
              <w:rPr>
                <w:rFonts w:hint="default"/>
                <w:sz w:val="24"/>
                <w:lang w:val="ru-RU"/>
              </w:rPr>
              <w:t>2</w:t>
            </w:r>
            <w:r>
              <w:rPr>
                <w:spacing w:val="-4"/>
                <w:sz w:val="24"/>
              </w:rPr>
              <w:t>(</w:t>
            </w:r>
            <w:r>
              <w:rPr>
                <w:rFonts w:hint="default"/>
                <w:spacing w:val="-4"/>
                <w:sz w:val="24"/>
                <w:lang w:val="ru-RU"/>
              </w:rPr>
              <w:t>5</w:t>
            </w:r>
            <w:r>
              <w:rPr>
                <w:spacing w:val="-4"/>
                <w:sz w:val="24"/>
              </w:rPr>
              <w:t>0%)</w:t>
            </w:r>
          </w:p>
        </w:tc>
      </w:tr>
      <w:tr w14:paraId="1E314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1" w:hRule="atLeast"/>
        </w:trPr>
        <w:tc>
          <w:tcPr>
            <w:tcW w:w="6841" w:type="dxa"/>
          </w:tcPr>
          <w:p w14:paraId="3A301ADC">
            <w:pPr>
              <w:pStyle w:val="8"/>
              <w:spacing w:before="68" w:line="276" w:lineRule="auto"/>
              <w:ind w:right="544"/>
              <w:jc w:val="both"/>
              <w:rPr>
                <w:sz w:val="24"/>
              </w:rPr>
            </w:pPr>
            <w:r>
              <w:rPr>
                <w:sz w:val="24"/>
              </w:rPr>
              <w:t>Численность</w:t>
            </w:r>
            <w:r>
              <w:rPr>
                <w:spacing w:val="-5"/>
                <w:sz w:val="24"/>
              </w:rPr>
              <w:t xml:space="preserve"> </w:t>
            </w:r>
            <w:r>
              <w:rPr>
                <w:sz w:val="24"/>
              </w:rPr>
              <w:t>(удельный</w:t>
            </w:r>
            <w:r>
              <w:rPr>
                <w:spacing w:val="-8"/>
                <w:sz w:val="24"/>
              </w:rPr>
              <w:t xml:space="preserve"> </w:t>
            </w:r>
            <w:r>
              <w:rPr>
                <w:sz w:val="24"/>
              </w:rPr>
              <w:t>вес)</w:t>
            </w:r>
            <w:r>
              <w:rPr>
                <w:spacing w:val="-6"/>
                <w:sz w:val="24"/>
              </w:rPr>
              <w:t xml:space="preserve"> </w:t>
            </w:r>
            <w:r>
              <w:rPr>
                <w:sz w:val="24"/>
              </w:rPr>
              <w:t>выпускников</w:t>
            </w:r>
            <w:r>
              <w:rPr>
                <w:spacing w:val="-7"/>
                <w:sz w:val="24"/>
              </w:rPr>
              <w:t xml:space="preserve"> </w:t>
            </w:r>
            <w:r>
              <w:rPr>
                <w:sz w:val="24"/>
              </w:rPr>
              <w:t>9</w:t>
            </w:r>
            <w:r>
              <w:rPr>
                <w:spacing w:val="-7"/>
                <w:sz w:val="24"/>
              </w:rPr>
              <w:t xml:space="preserve"> </w:t>
            </w:r>
            <w:r>
              <w:rPr>
                <w:sz w:val="24"/>
              </w:rPr>
              <w:t>класса,</w:t>
            </w:r>
            <w:r>
              <w:rPr>
                <w:spacing w:val="-7"/>
                <w:sz w:val="24"/>
              </w:rPr>
              <w:t xml:space="preserve"> </w:t>
            </w:r>
            <w:r>
              <w:rPr>
                <w:sz w:val="24"/>
              </w:rPr>
              <w:t>которые не</w:t>
            </w:r>
            <w:r>
              <w:rPr>
                <w:spacing w:val="-5"/>
                <w:sz w:val="24"/>
              </w:rPr>
              <w:t xml:space="preserve"> </w:t>
            </w:r>
            <w:r>
              <w:rPr>
                <w:sz w:val="24"/>
              </w:rPr>
              <w:t>получили</w:t>
            </w:r>
            <w:r>
              <w:rPr>
                <w:spacing w:val="-2"/>
                <w:sz w:val="24"/>
              </w:rPr>
              <w:t xml:space="preserve"> </w:t>
            </w:r>
            <w:r>
              <w:rPr>
                <w:sz w:val="24"/>
              </w:rPr>
              <w:t>аттестаты,</w:t>
            </w:r>
            <w:r>
              <w:rPr>
                <w:spacing w:val="-4"/>
                <w:sz w:val="24"/>
              </w:rPr>
              <w:t xml:space="preserve"> </w:t>
            </w:r>
            <w:r>
              <w:rPr>
                <w:sz w:val="24"/>
              </w:rPr>
              <w:t>от</w:t>
            </w:r>
            <w:r>
              <w:rPr>
                <w:spacing w:val="-4"/>
                <w:sz w:val="24"/>
              </w:rPr>
              <w:t xml:space="preserve"> </w:t>
            </w:r>
            <w:r>
              <w:rPr>
                <w:sz w:val="24"/>
              </w:rPr>
              <w:t>общей</w:t>
            </w:r>
            <w:r>
              <w:rPr>
                <w:spacing w:val="-3"/>
                <w:sz w:val="24"/>
              </w:rPr>
              <w:t xml:space="preserve"> </w:t>
            </w:r>
            <w:r>
              <w:rPr>
                <w:sz w:val="24"/>
              </w:rPr>
              <w:t>численности</w:t>
            </w:r>
            <w:r>
              <w:rPr>
                <w:spacing w:val="-4"/>
                <w:sz w:val="24"/>
              </w:rPr>
              <w:t xml:space="preserve"> </w:t>
            </w:r>
            <w:r>
              <w:rPr>
                <w:sz w:val="24"/>
              </w:rPr>
              <w:t>выпускников 9 класса</w:t>
            </w:r>
          </w:p>
        </w:tc>
        <w:tc>
          <w:tcPr>
            <w:tcW w:w="1412" w:type="dxa"/>
          </w:tcPr>
          <w:p w14:paraId="1B33DBA7">
            <w:pPr>
              <w:pStyle w:val="8"/>
              <w:spacing w:before="68" w:line="276" w:lineRule="auto"/>
              <w:ind w:left="74"/>
              <w:rPr>
                <w:sz w:val="24"/>
              </w:rPr>
            </w:pPr>
            <w:r>
              <w:rPr>
                <w:spacing w:val="-2"/>
                <w:sz w:val="24"/>
              </w:rPr>
              <w:t>человек (процент)</w:t>
            </w:r>
          </w:p>
        </w:tc>
        <w:tc>
          <w:tcPr>
            <w:tcW w:w="1352" w:type="dxa"/>
          </w:tcPr>
          <w:p w14:paraId="706D4C06">
            <w:pPr>
              <w:pStyle w:val="8"/>
              <w:spacing w:before="68"/>
              <w:ind w:left="10" w:right="4"/>
              <w:jc w:val="center"/>
              <w:rPr>
                <w:sz w:val="24"/>
              </w:rPr>
            </w:pPr>
            <w:r>
              <w:rPr>
                <w:sz w:val="24"/>
              </w:rPr>
              <w:t xml:space="preserve">0 </w:t>
            </w:r>
            <w:r>
              <w:rPr>
                <w:spacing w:val="-4"/>
                <w:sz w:val="24"/>
              </w:rPr>
              <w:t>(0%)</w:t>
            </w:r>
          </w:p>
        </w:tc>
      </w:tr>
    </w:tbl>
    <w:p w14:paraId="30D1555D">
      <w:pPr>
        <w:pStyle w:val="8"/>
        <w:spacing w:after="0"/>
        <w:jc w:val="center"/>
        <w:rPr>
          <w:sz w:val="24"/>
        </w:rPr>
        <w:sectPr>
          <w:pgSz w:w="11910" w:h="16840"/>
          <w:pgMar w:top="1420" w:right="566" w:bottom="280" w:left="1417" w:header="720" w:footer="720" w:gutter="0"/>
          <w:cols w:space="720" w:num="1"/>
        </w:sectPr>
      </w:pPr>
    </w:p>
    <w:p w14:paraId="5FD6F822">
      <w:pPr>
        <w:pStyle w:val="5"/>
        <w:spacing w:before="3"/>
        <w:ind w:left="0"/>
        <w:jc w:val="left"/>
        <w:rPr>
          <w:sz w:val="2"/>
        </w:rPr>
      </w:pPr>
    </w:p>
    <w:tbl>
      <w:tblPr>
        <w:tblStyle w:val="4"/>
        <w:tblW w:w="0" w:type="auto"/>
        <w:tblInd w:w="3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34"/>
        <w:gridCol w:w="1426"/>
        <w:gridCol w:w="1345"/>
      </w:tblGrid>
      <w:tr w14:paraId="0560F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trPr>
        <w:tc>
          <w:tcPr>
            <w:tcW w:w="6834" w:type="dxa"/>
          </w:tcPr>
          <w:p w14:paraId="02DC09C8">
            <w:pPr>
              <w:pStyle w:val="8"/>
              <w:spacing w:before="71" w:line="276" w:lineRule="auto"/>
              <w:rPr>
                <w:sz w:val="24"/>
              </w:rPr>
            </w:pPr>
            <w:r>
              <w:rPr>
                <w:sz w:val="24"/>
              </w:rPr>
              <w:t>Численность</w:t>
            </w:r>
            <w:r>
              <w:rPr>
                <w:spacing w:val="-5"/>
                <w:sz w:val="24"/>
              </w:rPr>
              <w:t xml:space="preserve"> </w:t>
            </w:r>
            <w:r>
              <w:rPr>
                <w:sz w:val="24"/>
              </w:rPr>
              <w:t>(удельный</w:t>
            </w:r>
            <w:r>
              <w:rPr>
                <w:spacing w:val="-8"/>
                <w:sz w:val="24"/>
              </w:rPr>
              <w:t xml:space="preserve"> </w:t>
            </w:r>
            <w:r>
              <w:rPr>
                <w:sz w:val="24"/>
              </w:rPr>
              <w:t>вес)</w:t>
            </w:r>
            <w:r>
              <w:rPr>
                <w:spacing w:val="-6"/>
                <w:sz w:val="24"/>
              </w:rPr>
              <w:t xml:space="preserve"> </w:t>
            </w:r>
            <w:r>
              <w:rPr>
                <w:sz w:val="24"/>
              </w:rPr>
              <w:t>выпускников</w:t>
            </w:r>
            <w:r>
              <w:rPr>
                <w:spacing w:val="-7"/>
                <w:sz w:val="24"/>
              </w:rPr>
              <w:t xml:space="preserve"> </w:t>
            </w:r>
            <w:r>
              <w:rPr>
                <w:sz w:val="24"/>
              </w:rPr>
              <w:t>9</w:t>
            </w:r>
            <w:r>
              <w:rPr>
                <w:spacing w:val="-7"/>
                <w:sz w:val="24"/>
              </w:rPr>
              <w:t xml:space="preserve"> </w:t>
            </w:r>
            <w:r>
              <w:rPr>
                <w:sz w:val="24"/>
              </w:rPr>
              <w:t>класса,</w:t>
            </w:r>
            <w:r>
              <w:rPr>
                <w:spacing w:val="-7"/>
                <w:sz w:val="24"/>
              </w:rPr>
              <w:t xml:space="preserve"> </w:t>
            </w:r>
            <w:r>
              <w:rPr>
                <w:sz w:val="24"/>
              </w:rPr>
              <w:t>которые получили аттестаты с отличием, от общей численности</w:t>
            </w:r>
          </w:p>
          <w:p w14:paraId="010363AC">
            <w:pPr>
              <w:pStyle w:val="8"/>
              <w:spacing w:line="275" w:lineRule="exact"/>
              <w:rPr>
                <w:sz w:val="24"/>
              </w:rPr>
            </w:pPr>
            <w:r>
              <w:rPr>
                <w:sz w:val="24"/>
              </w:rPr>
              <w:t>выпускников</w:t>
            </w:r>
            <w:r>
              <w:rPr>
                <w:spacing w:val="-3"/>
                <w:sz w:val="24"/>
              </w:rPr>
              <w:t xml:space="preserve"> </w:t>
            </w:r>
            <w:r>
              <w:rPr>
                <w:sz w:val="24"/>
              </w:rPr>
              <w:t>9</w:t>
            </w:r>
            <w:r>
              <w:rPr>
                <w:spacing w:val="-2"/>
                <w:sz w:val="24"/>
              </w:rPr>
              <w:t xml:space="preserve"> класса</w:t>
            </w:r>
          </w:p>
        </w:tc>
        <w:tc>
          <w:tcPr>
            <w:tcW w:w="1426" w:type="dxa"/>
          </w:tcPr>
          <w:p w14:paraId="0EB08FCA">
            <w:pPr>
              <w:pStyle w:val="8"/>
              <w:spacing w:before="71" w:line="276" w:lineRule="auto"/>
              <w:ind w:left="81"/>
              <w:rPr>
                <w:sz w:val="24"/>
              </w:rPr>
            </w:pPr>
            <w:r>
              <w:rPr>
                <w:spacing w:val="-2"/>
                <w:sz w:val="24"/>
              </w:rPr>
              <w:t>человек (процент)</w:t>
            </w:r>
          </w:p>
        </w:tc>
        <w:tc>
          <w:tcPr>
            <w:tcW w:w="1345" w:type="dxa"/>
          </w:tcPr>
          <w:p w14:paraId="0CFAFF78">
            <w:pPr>
              <w:pStyle w:val="8"/>
              <w:spacing w:before="71"/>
              <w:ind w:left="60" w:right="61"/>
              <w:jc w:val="center"/>
              <w:rPr>
                <w:sz w:val="24"/>
              </w:rPr>
            </w:pPr>
            <w:r>
              <w:rPr>
                <w:rFonts w:hint="default"/>
                <w:spacing w:val="-4"/>
                <w:sz w:val="24"/>
                <w:lang w:val="ru-RU"/>
              </w:rPr>
              <w:t>2</w:t>
            </w:r>
            <w:r>
              <w:rPr>
                <w:spacing w:val="-4"/>
                <w:sz w:val="24"/>
              </w:rPr>
              <w:t>(</w:t>
            </w:r>
            <w:r>
              <w:rPr>
                <w:rFonts w:hint="default"/>
                <w:spacing w:val="-4"/>
                <w:sz w:val="24"/>
                <w:lang w:val="ru-RU"/>
              </w:rPr>
              <w:t>5</w:t>
            </w:r>
            <w:r>
              <w:rPr>
                <w:spacing w:val="-4"/>
                <w:sz w:val="24"/>
              </w:rPr>
              <w:t>0%)</w:t>
            </w:r>
          </w:p>
        </w:tc>
      </w:tr>
      <w:tr w14:paraId="023D4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1" w:hRule="atLeast"/>
        </w:trPr>
        <w:tc>
          <w:tcPr>
            <w:tcW w:w="6834" w:type="dxa"/>
          </w:tcPr>
          <w:p w14:paraId="18719E00">
            <w:pPr>
              <w:pStyle w:val="8"/>
              <w:spacing w:before="68" w:line="278" w:lineRule="auto"/>
              <w:rPr>
                <w:sz w:val="24"/>
              </w:rPr>
            </w:pPr>
            <w:r>
              <w:rPr>
                <w:sz w:val="24"/>
              </w:rPr>
              <w:t>Численность</w:t>
            </w:r>
            <w:r>
              <w:rPr>
                <w:spacing w:val="-7"/>
                <w:sz w:val="24"/>
              </w:rPr>
              <w:t xml:space="preserve"> </w:t>
            </w:r>
            <w:r>
              <w:rPr>
                <w:sz w:val="24"/>
              </w:rPr>
              <w:t>(удельный</w:t>
            </w:r>
            <w:r>
              <w:rPr>
                <w:spacing w:val="-10"/>
                <w:sz w:val="24"/>
              </w:rPr>
              <w:t xml:space="preserve"> </w:t>
            </w:r>
            <w:r>
              <w:rPr>
                <w:sz w:val="24"/>
              </w:rPr>
              <w:t>вес)</w:t>
            </w:r>
            <w:r>
              <w:rPr>
                <w:spacing w:val="-5"/>
                <w:sz w:val="24"/>
              </w:rPr>
              <w:t xml:space="preserve"> </w:t>
            </w:r>
            <w:r>
              <w:rPr>
                <w:sz w:val="24"/>
              </w:rPr>
              <w:t>учащихся,</w:t>
            </w:r>
            <w:r>
              <w:rPr>
                <w:spacing w:val="-9"/>
                <w:sz w:val="24"/>
              </w:rPr>
              <w:t xml:space="preserve"> </w:t>
            </w:r>
            <w:r>
              <w:rPr>
                <w:sz w:val="24"/>
              </w:rPr>
              <w:t>которые</w:t>
            </w:r>
            <w:r>
              <w:rPr>
                <w:spacing w:val="-10"/>
                <w:sz w:val="24"/>
              </w:rPr>
              <w:t xml:space="preserve"> </w:t>
            </w:r>
            <w:r>
              <w:rPr>
                <w:sz w:val="24"/>
              </w:rPr>
              <w:t>принимали участие в олимпиадах, смотрах, конкурсах, от общей</w:t>
            </w:r>
          </w:p>
          <w:p w14:paraId="3E01DA64">
            <w:pPr>
              <w:pStyle w:val="8"/>
              <w:spacing w:line="272" w:lineRule="exact"/>
              <w:rPr>
                <w:sz w:val="24"/>
              </w:rPr>
            </w:pPr>
            <w:r>
              <w:rPr>
                <w:sz w:val="24"/>
              </w:rPr>
              <w:t>численности</w:t>
            </w:r>
            <w:r>
              <w:rPr>
                <w:spacing w:val="-3"/>
                <w:sz w:val="24"/>
              </w:rPr>
              <w:t xml:space="preserve"> </w:t>
            </w:r>
            <w:r>
              <w:rPr>
                <w:spacing w:val="-2"/>
                <w:sz w:val="24"/>
              </w:rPr>
              <w:t>обучающихся</w:t>
            </w:r>
          </w:p>
        </w:tc>
        <w:tc>
          <w:tcPr>
            <w:tcW w:w="1426" w:type="dxa"/>
          </w:tcPr>
          <w:p w14:paraId="003F27EA">
            <w:pPr>
              <w:pStyle w:val="8"/>
              <w:spacing w:before="68" w:line="278" w:lineRule="auto"/>
              <w:ind w:left="81"/>
              <w:rPr>
                <w:sz w:val="24"/>
              </w:rPr>
            </w:pPr>
            <w:r>
              <w:rPr>
                <w:spacing w:val="-2"/>
                <w:sz w:val="24"/>
              </w:rPr>
              <w:t>человек (процент)</w:t>
            </w:r>
          </w:p>
        </w:tc>
        <w:tc>
          <w:tcPr>
            <w:tcW w:w="1345" w:type="dxa"/>
          </w:tcPr>
          <w:p w14:paraId="10C86C2C">
            <w:pPr>
              <w:pStyle w:val="8"/>
              <w:spacing w:before="68"/>
              <w:ind w:left="60" w:right="61"/>
              <w:jc w:val="center"/>
              <w:rPr>
                <w:sz w:val="24"/>
              </w:rPr>
            </w:pPr>
            <w:r>
              <w:rPr>
                <w:rFonts w:hint="default"/>
                <w:spacing w:val="-2"/>
                <w:sz w:val="24"/>
                <w:lang w:val="ru-RU"/>
              </w:rPr>
              <w:t xml:space="preserve">5 </w:t>
            </w:r>
            <w:r>
              <w:rPr>
                <w:spacing w:val="-2"/>
                <w:sz w:val="24"/>
              </w:rPr>
              <w:t>(</w:t>
            </w:r>
            <w:r>
              <w:rPr>
                <w:rFonts w:hint="default"/>
                <w:spacing w:val="-2"/>
                <w:sz w:val="24"/>
                <w:lang w:val="ru-RU"/>
              </w:rPr>
              <w:t>23,8</w:t>
            </w:r>
            <w:r>
              <w:rPr>
                <w:spacing w:val="-2"/>
                <w:sz w:val="24"/>
              </w:rPr>
              <w:t>%)</w:t>
            </w:r>
          </w:p>
        </w:tc>
      </w:tr>
      <w:tr w14:paraId="597CC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6834" w:type="dxa"/>
            <w:tcBorders>
              <w:bottom w:val="nil"/>
            </w:tcBorders>
          </w:tcPr>
          <w:p w14:paraId="0ED4F670">
            <w:pPr>
              <w:pStyle w:val="8"/>
              <w:spacing w:before="71" w:line="276" w:lineRule="auto"/>
              <w:ind w:right="1046"/>
              <w:rPr>
                <w:sz w:val="24"/>
              </w:rPr>
            </w:pPr>
            <w:r>
              <w:rPr>
                <w:sz w:val="24"/>
              </w:rPr>
              <w:t>Численность</w:t>
            </w:r>
            <w:r>
              <w:rPr>
                <w:spacing w:val="-7"/>
                <w:sz w:val="24"/>
              </w:rPr>
              <w:t xml:space="preserve"> </w:t>
            </w:r>
            <w:r>
              <w:rPr>
                <w:sz w:val="24"/>
              </w:rPr>
              <w:t>(удельный</w:t>
            </w:r>
            <w:r>
              <w:rPr>
                <w:spacing w:val="-10"/>
                <w:sz w:val="24"/>
              </w:rPr>
              <w:t xml:space="preserve"> </w:t>
            </w:r>
            <w:r>
              <w:rPr>
                <w:sz w:val="24"/>
              </w:rPr>
              <w:t>вес)</w:t>
            </w:r>
            <w:r>
              <w:rPr>
                <w:spacing w:val="-5"/>
                <w:sz w:val="24"/>
              </w:rPr>
              <w:t xml:space="preserve"> </w:t>
            </w:r>
            <w:r>
              <w:rPr>
                <w:sz w:val="24"/>
              </w:rPr>
              <w:t>учащихся</w:t>
            </w:r>
            <w:r>
              <w:rPr>
                <w:spacing w:val="-9"/>
                <w:sz w:val="24"/>
              </w:rPr>
              <w:t xml:space="preserve"> </w:t>
            </w:r>
            <w:r>
              <w:rPr>
                <w:sz w:val="24"/>
              </w:rPr>
              <w:t>—</w:t>
            </w:r>
            <w:r>
              <w:rPr>
                <w:spacing w:val="-9"/>
                <w:sz w:val="24"/>
              </w:rPr>
              <w:t xml:space="preserve"> </w:t>
            </w:r>
            <w:r>
              <w:rPr>
                <w:sz w:val="24"/>
              </w:rPr>
              <w:t>победителей и призеров олимпиад, смотров, конкурсов от общей численности обучающихся, в том числе:</w:t>
            </w:r>
          </w:p>
        </w:tc>
        <w:tc>
          <w:tcPr>
            <w:tcW w:w="1426" w:type="dxa"/>
            <w:vMerge w:val="restart"/>
          </w:tcPr>
          <w:p w14:paraId="0177F5AD">
            <w:pPr>
              <w:pStyle w:val="8"/>
              <w:spacing w:before="71" w:line="276" w:lineRule="auto"/>
              <w:ind w:left="81"/>
              <w:rPr>
                <w:sz w:val="24"/>
              </w:rPr>
            </w:pPr>
            <w:r>
              <w:rPr>
                <w:spacing w:val="-2"/>
                <w:sz w:val="24"/>
              </w:rPr>
              <w:t>человек (процент)</w:t>
            </w:r>
          </w:p>
        </w:tc>
        <w:tc>
          <w:tcPr>
            <w:tcW w:w="1345" w:type="dxa"/>
            <w:vMerge w:val="restart"/>
          </w:tcPr>
          <w:p w14:paraId="04D4602B">
            <w:pPr>
              <w:pStyle w:val="8"/>
              <w:ind w:left="0"/>
              <w:rPr>
                <w:sz w:val="24"/>
              </w:rPr>
            </w:pPr>
          </w:p>
          <w:p w14:paraId="69DC5FB9">
            <w:pPr>
              <w:pStyle w:val="8"/>
              <w:ind w:left="0"/>
              <w:rPr>
                <w:sz w:val="24"/>
              </w:rPr>
            </w:pPr>
          </w:p>
          <w:p w14:paraId="554D55E0">
            <w:pPr>
              <w:pStyle w:val="8"/>
              <w:ind w:left="0"/>
              <w:rPr>
                <w:sz w:val="24"/>
              </w:rPr>
            </w:pPr>
          </w:p>
          <w:p w14:paraId="48BF5408">
            <w:pPr>
              <w:pStyle w:val="8"/>
              <w:spacing w:before="83"/>
              <w:ind w:left="0"/>
              <w:rPr>
                <w:sz w:val="24"/>
              </w:rPr>
            </w:pPr>
          </w:p>
          <w:p w14:paraId="6F2FEABD">
            <w:pPr>
              <w:pStyle w:val="8"/>
              <w:ind w:left="275"/>
              <w:rPr>
                <w:sz w:val="24"/>
              </w:rPr>
            </w:pPr>
            <w:r>
              <w:rPr>
                <w:rFonts w:hint="default"/>
                <w:sz w:val="24"/>
                <w:lang w:val="ru-RU"/>
              </w:rPr>
              <w:t xml:space="preserve">0 </w:t>
            </w:r>
            <w:r>
              <w:rPr>
                <w:spacing w:val="-2"/>
                <w:sz w:val="24"/>
              </w:rPr>
              <w:t>(</w:t>
            </w:r>
            <w:r>
              <w:rPr>
                <w:rFonts w:hint="default"/>
                <w:spacing w:val="-2"/>
                <w:sz w:val="24"/>
                <w:lang w:val="ru-RU"/>
              </w:rPr>
              <w:t>0</w:t>
            </w:r>
            <w:r>
              <w:rPr>
                <w:spacing w:val="-2"/>
                <w:sz w:val="24"/>
              </w:rPr>
              <w:t>%)</w:t>
            </w:r>
          </w:p>
        </w:tc>
      </w:tr>
      <w:tr w14:paraId="61CCA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6834" w:type="dxa"/>
            <w:tcBorders>
              <w:top w:val="nil"/>
            </w:tcBorders>
          </w:tcPr>
          <w:p w14:paraId="6EAAD287">
            <w:pPr>
              <w:pStyle w:val="8"/>
              <w:spacing w:before="90"/>
              <w:rPr>
                <w:sz w:val="24"/>
              </w:rPr>
            </w:pPr>
            <w:r>
              <w:rPr>
                <w:sz w:val="24"/>
              </w:rPr>
              <w:t>—</w:t>
            </w:r>
            <w:r>
              <w:rPr>
                <w:spacing w:val="-3"/>
                <w:sz w:val="24"/>
              </w:rPr>
              <w:t xml:space="preserve"> </w:t>
            </w:r>
            <w:r>
              <w:rPr>
                <w:sz w:val="24"/>
              </w:rPr>
              <w:t>регионального</w:t>
            </w:r>
            <w:r>
              <w:rPr>
                <w:spacing w:val="1"/>
                <w:sz w:val="24"/>
              </w:rPr>
              <w:t xml:space="preserve"> </w:t>
            </w:r>
            <w:r>
              <w:rPr>
                <w:spacing w:val="-2"/>
                <w:sz w:val="24"/>
              </w:rPr>
              <w:t>уровня</w:t>
            </w:r>
          </w:p>
        </w:tc>
        <w:tc>
          <w:tcPr>
            <w:tcW w:w="1426" w:type="dxa"/>
            <w:vMerge w:val="continue"/>
            <w:tcBorders>
              <w:top w:val="nil"/>
            </w:tcBorders>
          </w:tcPr>
          <w:p w14:paraId="406BB06D">
            <w:pPr>
              <w:rPr>
                <w:sz w:val="2"/>
                <w:szCs w:val="2"/>
              </w:rPr>
            </w:pPr>
          </w:p>
        </w:tc>
        <w:tc>
          <w:tcPr>
            <w:tcW w:w="1345" w:type="dxa"/>
            <w:vMerge w:val="continue"/>
            <w:tcBorders>
              <w:top w:val="nil"/>
            </w:tcBorders>
          </w:tcPr>
          <w:p w14:paraId="05240864">
            <w:pPr>
              <w:rPr>
                <w:sz w:val="2"/>
                <w:szCs w:val="2"/>
              </w:rPr>
            </w:pPr>
          </w:p>
        </w:tc>
      </w:tr>
      <w:tr w14:paraId="2DA64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54D96B5E">
            <w:pPr>
              <w:pStyle w:val="8"/>
              <w:spacing w:before="68"/>
              <w:rPr>
                <w:sz w:val="24"/>
              </w:rPr>
            </w:pPr>
            <w:r>
              <w:rPr>
                <w:sz w:val="24"/>
              </w:rPr>
              <w:t>—</w:t>
            </w:r>
            <w:r>
              <w:rPr>
                <w:spacing w:val="-2"/>
                <w:sz w:val="24"/>
              </w:rPr>
              <w:t xml:space="preserve"> </w:t>
            </w:r>
            <w:r>
              <w:rPr>
                <w:sz w:val="24"/>
              </w:rPr>
              <w:t xml:space="preserve">федерального </w:t>
            </w:r>
            <w:r>
              <w:rPr>
                <w:spacing w:val="-2"/>
                <w:sz w:val="24"/>
              </w:rPr>
              <w:t>уровня</w:t>
            </w:r>
          </w:p>
        </w:tc>
        <w:tc>
          <w:tcPr>
            <w:tcW w:w="1426" w:type="dxa"/>
            <w:vMerge w:val="continue"/>
            <w:tcBorders>
              <w:top w:val="nil"/>
            </w:tcBorders>
          </w:tcPr>
          <w:p w14:paraId="0BB24D67">
            <w:pPr>
              <w:rPr>
                <w:sz w:val="2"/>
                <w:szCs w:val="2"/>
              </w:rPr>
            </w:pPr>
          </w:p>
        </w:tc>
        <w:tc>
          <w:tcPr>
            <w:tcW w:w="1345" w:type="dxa"/>
          </w:tcPr>
          <w:p w14:paraId="473A4A5E">
            <w:pPr>
              <w:pStyle w:val="8"/>
              <w:spacing w:before="68"/>
              <w:ind w:left="60" w:right="60"/>
              <w:jc w:val="center"/>
              <w:rPr>
                <w:sz w:val="24"/>
              </w:rPr>
            </w:pPr>
            <w:r>
              <w:rPr>
                <w:sz w:val="24"/>
              </w:rPr>
              <w:t xml:space="preserve">0 </w:t>
            </w:r>
            <w:r>
              <w:rPr>
                <w:spacing w:val="-4"/>
                <w:sz w:val="24"/>
              </w:rPr>
              <w:t>(0%)</w:t>
            </w:r>
          </w:p>
        </w:tc>
      </w:tr>
      <w:tr w14:paraId="5CE97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60389C10">
            <w:pPr>
              <w:pStyle w:val="8"/>
              <w:spacing w:before="68"/>
              <w:rPr>
                <w:sz w:val="24"/>
              </w:rPr>
            </w:pPr>
            <w:r>
              <w:rPr>
                <w:sz w:val="24"/>
              </w:rPr>
              <w:t>—</w:t>
            </w:r>
            <w:r>
              <w:rPr>
                <w:spacing w:val="-3"/>
                <w:sz w:val="24"/>
              </w:rPr>
              <w:t xml:space="preserve"> </w:t>
            </w:r>
            <w:r>
              <w:rPr>
                <w:sz w:val="24"/>
              </w:rPr>
              <w:t xml:space="preserve">международного </w:t>
            </w:r>
            <w:r>
              <w:rPr>
                <w:spacing w:val="-2"/>
                <w:sz w:val="24"/>
              </w:rPr>
              <w:t>уровня</w:t>
            </w:r>
          </w:p>
        </w:tc>
        <w:tc>
          <w:tcPr>
            <w:tcW w:w="1426" w:type="dxa"/>
            <w:vMerge w:val="continue"/>
            <w:tcBorders>
              <w:top w:val="nil"/>
            </w:tcBorders>
          </w:tcPr>
          <w:p w14:paraId="1A84D6B4">
            <w:pPr>
              <w:rPr>
                <w:sz w:val="2"/>
                <w:szCs w:val="2"/>
              </w:rPr>
            </w:pPr>
          </w:p>
        </w:tc>
        <w:tc>
          <w:tcPr>
            <w:tcW w:w="1345" w:type="dxa"/>
          </w:tcPr>
          <w:p w14:paraId="76FAD491">
            <w:pPr>
              <w:pStyle w:val="8"/>
              <w:spacing w:before="68"/>
              <w:ind w:left="60" w:right="60"/>
              <w:jc w:val="center"/>
              <w:rPr>
                <w:sz w:val="24"/>
              </w:rPr>
            </w:pPr>
            <w:r>
              <w:rPr>
                <w:sz w:val="24"/>
              </w:rPr>
              <w:t xml:space="preserve">0 </w:t>
            </w:r>
            <w:r>
              <w:rPr>
                <w:spacing w:val="-4"/>
                <w:sz w:val="24"/>
              </w:rPr>
              <w:t>(0%)</w:t>
            </w:r>
          </w:p>
        </w:tc>
      </w:tr>
      <w:tr w14:paraId="73EE8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0" w:hRule="atLeast"/>
        </w:trPr>
        <w:tc>
          <w:tcPr>
            <w:tcW w:w="6834" w:type="dxa"/>
          </w:tcPr>
          <w:p w14:paraId="2586BE53">
            <w:pPr>
              <w:pStyle w:val="8"/>
              <w:spacing w:before="68"/>
              <w:rPr>
                <w:sz w:val="24"/>
              </w:rPr>
            </w:pPr>
            <w:r>
              <w:rPr>
                <w:sz w:val="24"/>
              </w:rPr>
              <w:t>Численность</w:t>
            </w:r>
            <w:r>
              <w:rPr>
                <w:spacing w:val="-5"/>
                <w:sz w:val="24"/>
              </w:rPr>
              <w:t xml:space="preserve"> </w:t>
            </w:r>
            <w:r>
              <w:rPr>
                <w:sz w:val="24"/>
              </w:rPr>
              <w:t>(удельный</w:t>
            </w:r>
            <w:r>
              <w:rPr>
                <w:spacing w:val="-4"/>
                <w:sz w:val="24"/>
              </w:rPr>
              <w:t xml:space="preserve"> </w:t>
            </w:r>
            <w:r>
              <w:rPr>
                <w:sz w:val="24"/>
              </w:rPr>
              <w:t>вес)</w:t>
            </w:r>
            <w:r>
              <w:rPr>
                <w:spacing w:val="-1"/>
                <w:sz w:val="24"/>
              </w:rPr>
              <w:t xml:space="preserve"> </w:t>
            </w:r>
            <w:r>
              <w:rPr>
                <w:sz w:val="24"/>
              </w:rPr>
              <w:t>учащихся</w:t>
            </w:r>
            <w:r>
              <w:rPr>
                <w:spacing w:val="-4"/>
                <w:sz w:val="24"/>
              </w:rPr>
              <w:t xml:space="preserve"> </w:t>
            </w:r>
            <w:r>
              <w:rPr>
                <w:sz w:val="24"/>
              </w:rPr>
              <w:t>по</w:t>
            </w:r>
            <w:r>
              <w:rPr>
                <w:spacing w:val="-4"/>
                <w:sz w:val="24"/>
              </w:rPr>
              <w:t xml:space="preserve"> </w:t>
            </w:r>
            <w:r>
              <w:rPr>
                <w:spacing w:val="-2"/>
                <w:sz w:val="24"/>
              </w:rPr>
              <w:t>программам</w:t>
            </w:r>
          </w:p>
          <w:p w14:paraId="36C42442">
            <w:pPr>
              <w:pStyle w:val="8"/>
              <w:spacing w:before="43" w:line="276" w:lineRule="auto"/>
              <w:ind w:right="741"/>
              <w:rPr>
                <w:sz w:val="24"/>
              </w:rPr>
            </w:pPr>
            <w:r>
              <w:rPr>
                <w:sz w:val="24"/>
              </w:rPr>
              <w:t>с</w:t>
            </w:r>
            <w:r>
              <w:rPr>
                <w:spacing w:val="-8"/>
                <w:sz w:val="24"/>
              </w:rPr>
              <w:t xml:space="preserve"> </w:t>
            </w:r>
            <w:r>
              <w:rPr>
                <w:sz w:val="24"/>
              </w:rPr>
              <w:t>углубленным</w:t>
            </w:r>
            <w:r>
              <w:rPr>
                <w:spacing w:val="-10"/>
                <w:sz w:val="24"/>
              </w:rPr>
              <w:t xml:space="preserve"> </w:t>
            </w:r>
            <w:r>
              <w:rPr>
                <w:sz w:val="24"/>
              </w:rPr>
              <w:t>изучением</w:t>
            </w:r>
            <w:r>
              <w:rPr>
                <w:spacing w:val="-8"/>
                <w:sz w:val="24"/>
              </w:rPr>
              <w:t xml:space="preserve"> </w:t>
            </w:r>
            <w:r>
              <w:rPr>
                <w:sz w:val="24"/>
              </w:rPr>
              <w:t>отдельных</w:t>
            </w:r>
            <w:r>
              <w:rPr>
                <w:spacing w:val="-5"/>
                <w:sz w:val="24"/>
              </w:rPr>
              <w:t xml:space="preserve"> </w:t>
            </w:r>
            <w:r>
              <w:rPr>
                <w:sz w:val="24"/>
              </w:rPr>
              <w:t>учебных</w:t>
            </w:r>
            <w:r>
              <w:rPr>
                <w:spacing w:val="-9"/>
                <w:sz w:val="24"/>
              </w:rPr>
              <w:t xml:space="preserve"> </w:t>
            </w:r>
            <w:r>
              <w:rPr>
                <w:sz w:val="24"/>
              </w:rPr>
              <w:t>предметов от общей численности обучающихся</w:t>
            </w:r>
          </w:p>
        </w:tc>
        <w:tc>
          <w:tcPr>
            <w:tcW w:w="1426" w:type="dxa"/>
          </w:tcPr>
          <w:p w14:paraId="24D83142">
            <w:pPr>
              <w:pStyle w:val="8"/>
              <w:spacing w:before="68" w:line="278" w:lineRule="auto"/>
              <w:ind w:left="81"/>
              <w:rPr>
                <w:sz w:val="24"/>
              </w:rPr>
            </w:pPr>
            <w:r>
              <w:rPr>
                <w:spacing w:val="-2"/>
                <w:sz w:val="24"/>
              </w:rPr>
              <w:t>человек (процент)</w:t>
            </w:r>
          </w:p>
        </w:tc>
        <w:tc>
          <w:tcPr>
            <w:tcW w:w="1345" w:type="dxa"/>
          </w:tcPr>
          <w:p w14:paraId="4D0C47F7">
            <w:pPr>
              <w:pStyle w:val="8"/>
              <w:spacing w:before="68"/>
              <w:ind w:left="60" w:right="60"/>
              <w:jc w:val="center"/>
              <w:rPr>
                <w:sz w:val="24"/>
              </w:rPr>
            </w:pPr>
            <w:r>
              <w:rPr>
                <w:sz w:val="24"/>
              </w:rPr>
              <w:t xml:space="preserve">0 </w:t>
            </w:r>
            <w:r>
              <w:rPr>
                <w:spacing w:val="-4"/>
                <w:sz w:val="24"/>
              </w:rPr>
              <w:t>(0%)</w:t>
            </w:r>
          </w:p>
        </w:tc>
      </w:tr>
      <w:tr w14:paraId="2B0C4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trPr>
        <w:tc>
          <w:tcPr>
            <w:tcW w:w="6834" w:type="dxa"/>
          </w:tcPr>
          <w:p w14:paraId="4210E8C2">
            <w:pPr>
              <w:pStyle w:val="8"/>
              <w:spacing w:before="71" w:line="276" w:lineRule="auto"/>
              <w:rPr>
                <w:sz w:val="24"/>
              </w:rPr>
            </w:pPr>
            <w:r>
              <w:rPr>
                <w:sz w:val="24"/>
              </w:rPr>
              <w:t>Численность (удельный вес) учащихся по программам профильного</w:t>
            </w:r>
            <w:r>
              <w:rPr>
                <w:spacing w:val="-8"/>
                <w:sz w:val="24"/>
              </w:rPr>
              <w:t xml:space="preserve"> </w:t>
            </w:r>
            <w:r>
              <w:rPr>
                <w:sz w:val="24"/>
              </w:rPr>
              <w:t>обучения</w:t>
            </w:r>
            <w:r>
              <w:rPr>
                <w:spacing w:val="-5"/>
                <w:sz w:val="24"/>
              </w:rPr>
              <w:t xml:space="preserve"> </w:t>
            </w:r>
            <w:r>
              <w:rPr>
                <w:sz w:val="24"/>
              </w:rPr>
              <w:t>от</w:t>
            </w:r>
            <w:r>
              <w:rPr>
                <w:spacing w:val="-8"/>
                <w:sz w:val="24"/>
              </w:rPr>
              <w:t xml:space="preserve"> </w:t>
            </w:r>
            <w:r>
              <w:rPr>
                <w:sz w:val="24"/>
              </w:rPr>
              <w:t>общей</w:t>
            </w:r>
            <w:r>
              <w:rPr>
                <w:spacing w:val="-7"/>
                <w:sz w:val="24"/>
              </w:rPr>
              <w:t xml:space="preserve"> </w:t>
            </w:r>
            <w:r>
              <w:rPr>
                <w:sz w:val="24"/>
              </w:rPr>
              <w:t>численности</w:t>
            </w:r>
            <w:r>
              <w:rPr>
                <w:spacing w:val="-8"/>
                <w:sz w:val="24"/>
              </w:rPr>
              <w:t xml:space="preserve"> </w:t>
            </w:r>
            <w:r>
              <w:rPr>
                <w:sz w:val="24"/>
              </w:rPr>
              <w:t>обучающихся</w:t>
            </w:r>
          </w:p>
        </w:tc>
        <w:tc>
          <w:tcPr>
            <w:tcW w:w="1426" w:type="dxa"/>
          </w:tcPr>
          <w:p w14:paraId="72F03F2E">
            <w:pPr>
              <w:pStyle w:val="8"/>
              <w:spacing w:before="71" w:line="276" w:lineRule="auto"/>
              <w:ind w:left="81"/>
              <w:rPr>
                <w:sz w:val="24"/>
              </w:rPr>
            </w:pPr>
            <w:r>
              <w:rPr>
                <w:spacing w:val="-2"/>
                <w:sz w:val="24"/>
              </w:rPr>
              <w:t>человек (процент)</w:t>
            </w:r>
          </w:p>
        </w:tc>
        <w:tc>
          <w:tcPr>
            <w:tcW w:w="1345" w:type="dxa"/>
          </w:tcPr>
          <w:p w14:paraId="3432D2FD">
            <w:pPr>
              <w:pStyle w:val="8"/>
              <w:spacing w:before="71"/>
              <w:ind w:left="60" w:right="60"/>
              <w:jc w:val="center"/>
              <w:rPr>
                <w:sz w:val="24"/>
              </w:rPr>
            </w:pPr>
            <w:r>
              <w:rPr>
                <w:sz w:val="24"/>
              </w:rPr>
              <w:t xml:space="preserve">0 </w:t>
            </w:r>
            <w:r>
              <w:rPr>
                <w:spacing w:val="-4"/>
                <w:sz w:val="24"/>
              </w:rPr>
              <w:t>(0%)</w:t>
            </w:r>
          </w:p>
        </w:tc>
      </w:tr>
      <w:tr w14:paraId="551E3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1" w:hRule="atLeast"/>
        </w:trPr>
        <w:tc>
          <w:tcPr>
            <w:tcW w:w="6834" w:type="dxa"/>
          </w:tcPr>
          <w:p w14:paraId="0BBD0544">
            <w:pPr>
              <w:pStyle w:val="8"/>
              <w:spacing w:before="68"/>
              <w:rPr>
                <w:sz w:val="24"/>
              </w:rPr>
            </w:pPr>
            <w:r>
              <w:rPr>
                <w:sz w:val="24"/>
              </w:rPr>
              <w:t>Численность</w:t>
            </w:r>
            <w:r>
              <w:rPr>
                <w:spacing w:val="-5"/>
                <w:sz w:val="24"/>
              </w:rPr>
              <w:t xml:space="preserve"> </w:t>
            </w:r>
            <w:r>
              <w:rPr>
                <w:sz w:val="24"/>
              </w:rPr>
              <w:t>(удельный</w:t>
            </w:r>
            <w:r>
              <w:rPr>
                <w:spacing w:val="-4"/>
                <w:sz w:val="24"/>
              </w:rPr>
              <w:t xml:space="preserve"> </w:t>
            </w:r>
            <w:r>
              <w:rPr>
                <w:sz w:val="24"/>
              </w:rPr>
              <w:t>вес)</w:t>
            </w:r>
            <w:r>
              <w:rPr>
                <w:spacing w:val="-1"/>
                <w:sz w:val="24"/>
              </w:rPr>
              <w:t xml:space="preserve"> </w:t>
            </w:r>
            <w:r>
              <w:rPr>
                <w:sz w:val="24"/>
              </w:rPr>
              <w:t>учащихся</w:t>
            </w:r>
            <w:r>
              <w:rPr>
                <w:spacing w:val="-4"/>
                <w:sz w:val="24"/>
              </w:rPr>
              <w:t xml:space="preserve"> </w:t>
            </w:r>
            <w:r>
              <w:rPr>
                <w:sz w:val="24"/>
              </w:rPr>
              <w:t>по</w:t>
            </w:r>
            <w:r>
              <w:rPr>
                <w:spacing w:val="-4"/>
                <w:sz w:val="24"/>
              </w:rPr>
              <w:t xml:space="preserve"> </w:t>
            </w:r>
            <w:r>
              <w:rPr>
                <w:spacing w:val="-2"/>
                <w:sz w:val="24"/>
              </w:rPr>
              <w:t>программам</w:t>
            </w:r>
          </w:p>
          <w:p w14:paraId="38B794C3">
            <w:pPr>
              <w:pStyle w:val="8"/>
              <w:spacing w:before="41" w:line="278" w:lineRule="auto"/>
              <w:rPr>
                <w:sz w:val="24"/>
              </w:rPr>
            </w:pPr>
            <w:r>
              <w:rPr>
                <w:sz w:val="24"/>
              </w:rPr>
              <w:t>с</w:t>
            </w:r>
            <w:r>
              <w:rPr>
                <w:spacing w:val="-11"/>
                <w:sz w:val="24"/>
              </w:rPr>
              <w:t xml:space="preserve"> </w:t>
            </w:r>
            <w:r>
              <w:rPr>
                <w:sz w:val="24"/>
              </w:rPr>
              <w:t>применением</w:t>
            </w:r>
            <w:r>
              <w:rPr>
                <w:spacing w:val="-10"/>
                <w:sz w:val="24"/>
              </w:rPr>
              <w:t xml:space="preserve"> </w:t>
            </w:r>
            <w:r>
              <w:rPr>
                <w:sz w:val="24"/>
              </w:rPr>
              <w:t>дистанционных</w:t>
            </w:r>
            <w:r>
              <w:rPr>
                <w:spacing w:val="-6"/>
                <w:sz w:val="24"/>
              </w:rPr>
              <w:t xml:space="preserve"> </w:t>
            </w:r>
            <w:r>
              <w:rPr>
                <w:sz w:val="24"/>
              </w:rPr>
              <w:t>образовательных</w:t>
            </w:r>
            <w:r>
              <w:rPr>
                <w:spacing w:val="-8"/>
                <w:sz w:val="24"/>
              </w:rPr>
              <w:t xml:space="preserve"> </w:t>
            </w:r>
            <w:r>
              <w:rPr>
                <w:sz w:val="24"/>
              </w:rPr>
              <w:t>технологий, электронного обучения от общей численности обучающихся</w:t>
            </w:r>
          </w:p>
        </w:tc>
        <w:tc>
          <w:tcPr>
            <w:tcW w:w="1426" w:type="dxa"/>
          </w:tcPr>
          <w:p w14:paraId="3B02521B">
            <w:pPr>
              <w:pStyle w:val="8"/>
              <w:spacing w:before="68" w:line="276" w:lineRule="auto"/>
              <w:ind w:left="81"/>
              <w:rPr>
                <w:sz w:val="24"/>
              </w:rPr>
            </w:pPr>
            <w:r>
              <w:rPr>
                <w:spacing w:val="-2"/>
                <w:sz w:val="24"/>
              </w:rPr>
              <w:t>человек (процент)</w:t>
            </w:r>
          </w:p>
        </w:tc>
        <w:tc>
          <w:tcPr>
            <w:tcW w:w="1345" w:type="dxa"/>
          </w:tcPr>
          <w:p w14:paraId="378EA635">
            <w:pPr>
              <w:pStyle w:val="8"/>
              <w:spacing w:before="68"/>
              <w:ind w:left="60" w:right="60"/>
              <w:jc w:val="center"/>
              <w:rPr>
                <w:sz w:val="24"/>
              </w:rPr>
            </w:pPr>
            <w:r>
              <w:rPr>
                <w:sz w:val="24"/>
              </w:rPr>
              <w:t xml:space="preserve">0 </w:t>
            </w:r>
            <w:r>
              <w:rPr>
                <w:spacing w:val="-4"/>
                <w:sz w:val="24"/>
              </w:rPr>
              <w:t>(0%)</w:t>
            </w:r>
          </w:p>
        </w:tc>
      </w:tr>
      <w:tr w14:paraId="64965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0" w:hRule="atLeast"/>
        </w:trPr>
        <w:tc>
          <w:tcPr>
            <w:tcW w:w="6834" w:type="dxa"/>
          </w:tcPr>
          <w:p w14:paraId="4A4611CF">
            <w:pPr>
              <w:pStyle w:val="8"/>
              <w:spacing w:before="71" w:line="276" w:lineRule="auto"/>
              <w:rPr>
                <w:sz w:val="24"/>
              </w:rPr>
            </w:pPr>
            <w:r>
              <w:rPr>
                <w:sz w:val="24"/>
              </w:rPr>
              <w:t>Численность</w:t>
            </w:r>
            <w:r>
              <w:rPr>
                <w:spacing w:val="-5"/>
                <w:sz w:val="24"/>
              </w:rPr>
              <w:t xml:space="preserve"> </w:t>
            </w:r>
            <w:r>
              <w:rPr>
                <w:sz w:val="24"/>
              </w:rPr>
              <w:t>(удельный</w:t>
            </w:r>
            <w:r>
              <w:rPr>
                <w:spacing w:val="-8"/>
                <w:sz w:val="24"/>
              </w:rPr>
              <w:t xml:space="preserve"> </w:t>
            </w:r>
            <w:r>
              <w:rPr>
                <w:sz w:val="24"/>
              </w:rPr>
              <w:t>вес)</w:t>
            </w:r>
            <w:r>
              <w:rPr>
                <w:spacing w:val="-3"/>
                <w:sz w:val="24"/>
              </w:rPr>
              <w:t xml:space="preserve"> </w:t>
            </w:r>
            <w:r>
              <w:rPr>
                <w:sz w:val="24"/>
              </w:rPr>
              <w:t>учащихся</w:t>
            </w:r>
            <w:r>
              <w:rPr>
                <w:spacing w:val="-7"/>
                <w:sz w:val="24"/>
              </w:rPr>
              <w:t xml:space="preserve"> </w:t>
            </w:r>
            <w:r>
              <w:rPr>
                <w:sz w:val="24"/>
              </w:rPr>
              <w:t>в</w:t>
            </w:r>
            <w:r>
              <w:rPr>
                <w:spacing w:val="-8"/>
                <w:sz w:val="24"/>
              </w:rPr>
              <w:t xml:space="preserve"> </w:t>
            </w:r>
            <w:r>
              <w:rPr>
                <w:sz w:val="24"/>
              </w:rPr>
              <w:t>рамках</w:t>
            </w:r>
            <w:r>
              <w:rPr>
                <w:spacing w:val="-4"/>
                <w:sz w:val="24"/>
              </w:rPr>
              <w:t xml:space="preserve"> </w:t>
            </w:r>
            <w:r>
              <w:rPr>
                <w:sz w:val="24"/>
              </w:rPr>
              <w:t>сетевой</w:t>
            </w:r>
            <w:r>
              <w:rPr>
                <w:spacing w:val="-6"/>
                <w:sz w:val="24"/>
              </w:rPr>
              <w:t xml:space="preserve"> </w:t>
            </w:r>
            <w:r>
              <w:rPr>
                <w:sz w:val="24"/>
              </w:rPr>
              <w:t xml:space="preserve">формы реализации образовательных программ от общей численности </w:t>
            </w:r>
            <w:r>
              <w:rPr>
                <w:spacing w:val="-2"/>
                <w:sz w:val="24"/>
              </w:rPr>
              <w:t>обучающихся</w:t>
            </w:r>
          </w:p>
        </w:tc>
        <w:tc>
          <w:tcPr>
            <w:tcW w:w="1426" w:type="dxa"/>
          </w:tcPr>
          <w:p w14:paraId="535F9E80">
            <w:pPr>
              <w:pStyle w:val="8"/>
              <w:spacing w:before="71" w:line="276" w:lineRule="auto"/>
              <w:ind w:left="81"/>
              <w:rPr>
                <w:sz w:val="24"/>
              </w:rPr>
            </w:pPr>
            <w:r>
              <w:rPr>
                <w:spacing w:val="-2"/>
                <w:sz w:val="24"/>
              </w:rPr>
              <w:t>человек (процент)</w:t>
            </w:r>
          </w:p>
        </w:tc>
        <w:tc>
          <w:tcPr>
            <w:tcW w:w="1345" w:type="dxa"/>
          </w:tcPr>
          <w:p w14:paraId="5D76345B">
            <w:pPr>
              <w:pStyle w:val="8"/>
              <w:spacing w:before="71"/>
              <w:ind w:left="60" w:right="60"/>
              <w:jc w:val="center"/>
              <w:rPr>
                <w:sz w:val="24"/>
              </w:rPr>
            </w:pPr>
            <w:r>
              <w:rPr>
                <w:sz w:val="24"/>
              </w:rPr>
              <w:t xml:space="preserve">0 </w:t>
            </w:r>
            <w:r>
              <w:rPr>
                <w:spacing w:val="-4"/>
                <w:sz w:val="24"/>
              </w:rPr>
              <w:t>(0%)</w:t>
            </w:r>
          </w:p>
        </w:tc>
      </w:tr>
      <w:tr w14:paraId="28955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834" w:type="dxa"/>
            <w:tcBorders>
              <w:bottom w:val="nil"/>
            </w:tcBorders>
          </w:tcPr>
          <w:p w14:paraId="621F0728">
            <w:pPr>
              <w:pStyle w:val="8"/>
              <w:spacing w:before="71" w:line="276" w:lineRule="auto"/>
              <w:rPr>
                <w:sz w:val="24"/>
              </w:rPr>
            </w:pPr>
            <w:r>
              <w:rPr>
                <w:sz w:val="24"/>
              </w:rPr>
              <w:t>Общая</w:t>
            </w:r>
            <w:r>
              <w:rPr>
                <w:spacing w:val="-7"/>
                <w:sz w:val="24"/>
              </w:rPr>
              <w:t xml:space="preserve"> </w:t>
            </w:r>
            <w:r>
              <w:rPr>
                <w:sz w:val="24"/>
              </w:rPr>
              <w:t>численность</w:t>
            </w:r>
            <w:r>
              <w:rPr>
                <w:spacing w:val="-5"/>
                <w:sz w:val="24"/>
              </w:rPr>
              <w:t xml:space="preserve"> </w:t>
            </w:r>
            <w:r>
              <w:rPr>
                <w:sz w:val="24"/>
              </w:rPr>
              <w:t>педработников,</w:t>
            </w:r>
            <w:r>
              <w:rPr>
                <w:spacing w:val="-6"/>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 xml:space="preserve">количество </w:t>
            </w:r>
            <w:r>
              <w:rPr>
                <w:spacing w:val="-2"/>
                <w:sz w:val="24"/>
              </w:rPr>
              <w:t>педработников:</w:t>
            </w:r>
          </w:p>
        </w:tc>
        <w:tc>
          <w:tcPr>
            <w:tcW w:w="1426" w:type="dxa"/>
            <w:vMerge w:val="restart"/>
          </w:tcPr>
          <w:p w14:paraId="4C464C78">
            <w:pPr>
              <w:pStyle w:val="8"/>
              <w:spacing w:before="71"/>
              <w:ind w:left="81"/>
              <w:rPr>
                <w:sz w:val="24"/>
              </w:rPr>
            </w:pPr>
            <w:r>
              <w:rPr>
                <w:spacing w:val="-2"/>
                <w:sz w:val="24"/>
              </w:rPr>
              <w:t>человек</w:t>
            </w:r>
          </w:p>
        </w:tc>
        <w:tc>
          <w:tcPr>
            <w:tcW w:w="1345" w:type="dxa"/>
            <w:vMerge w:val="restart"/>
          </w:tcPr>
          <w:p w14:paraId="2AD68009">
            <w:pPr>
              <w:pStyle w:val="8"/>
              <w:ind w:left="60" w:right="57"/>
              <w:jc w:val="center"/>
              <w:rPr>
                <w:rFonts w:hint="default"/>
                <w:sz w:val="24"/>
                <w:lang w:val="ru-RU"/>
              </w:rPr>
            </w:pPr>
            <w:r>
              <w:rPr>
                <w:rFonts w:hint="default"/>
                <w:sz w:val="24"/>
                <w:lang w:val="ru-RU"/>
              </w:rPr>
              <w:t>10</w:t>
            </w:r>
          </w:p>
        </w:tc>
      </w:tr>
      <w:tr w14:paraId="65F24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6834" w:type="dxa"/>
            <w:tcBorders>
              <w:top w:val="nil"/>
            </w:tcBorders>
          </w:tcPr>
          <w:p w14:paraId="6A9E8EB1">
            <w:pPr>
              <w:pStyle w:val="8"/>
              <w:spacing w:before="90"/>
              <w:rPr>
                <w:sz w:val="24"/>
              </w:rPr>
            </w:pPr>
            <w:r>
              <w:rPr>
                <w:sz w:val="24"/>
              </w:rPr>
              <w:t>-</w:t>
            </w:r>
            <w:r>
              <w:rPr>
                <w:spacing w:val="-2"/>
                <w:sz w:val="24"/>
              </w:rPr>
              <w:t xml:space="preserve"> </w:t>
            </w:r>
            <w:r>
              <w:rPr>
                <w:sz w:val="24"/>
              </w:rPr>
              <w:t>с</w:t>
            </w:r>
            <w:r>
              <w:rPr>
                <w:spacing w:val="-1"/>
                <w:sz w:val="24"/>
              </w:rPr>
              <w:t xml:space="preserve"> </w:t>
            </w:r>
            <w:r>
              <w:rPr>
                <w:sz w:val="24"/>
              </w:rPr>
              <w:t>высшим</w:t>
            </w:r>
            <w:r>
              <w:rPr>
                <w:spacing w:val="-1"/>
                <w:sz w:val="24"/>
              </w:rPr>
              <w:t xml:space="preserve"> </w:t>
            </w:r>
            <w:r>
              <w:rPr>
                <w:spacing w:val="-2"/>
                <w:sz w:val="24"/>
              </w:rPr>
              <w:t>образованием</w:t>
            </w:r>
          </w:p>
        </w:tc>
        <w:tc>
          <w:tcPr>
            <w:tcW w:w="1426" w:type="dxa"/>
            <w:vMerge w:val="continue"/>
            <w:tcBorders>
              <w:top w:val="nil"/>
            </w:tcBorders>
          </w:tcPr>
          <w:p w14:paraId="64946C5D">
            <w:pPr>
              <w:rPr>
                <w:sz w:val="2"/>
                <w:szCs w:val="2"/>
              </w:rPr>
            </w:pPr>
          </w:p>
        </w:tc>
        <w:tc>
          <w:tcPr>
            <w:tcW w:w="1345" w:type="dxa"/>
            <w:vMerge w:val="continue"/>
            <w:tcBorders>
              <w:top w:val="nil"/>
            </w:tcBorders>
          </w:tcPr>
          <w:p w14:paraId="668A4F09">
            <w:pPr>
              <w:rPr>
                <w:sz w:val="2"/>
                <w:szCs w:val="2"/>
              </w:rPr>
            </w:pPr>
          </w:p>
        </w:tc>
      </w:tr>
      <w:tr w14:paraId="2C44D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196428A3">
            <w:pPr>
              <w:pStyle w:val="8"/>
              <w:spacing w:before="68"/>
              <w:rPr>
                <w:sz w:val="24"/>
              </w:rPr>
            </w:pPr>
            <w:r>
              <w:rPr>
                <w:sz w:val="24"/>
              </w:rPr>
              <w:t>-</w:t>
            </w:r>
            <w:r>
              <w:rPr>
                <w:spacing w:val="-4"/>
                <w:sz w:val="24"/>
              </w:rPr>
              <w:t xml:space="preserve"> </w:t>
            </w:r>
            <w:r>
              <w:rPr>
                <w:sz w:val="24"/>
              </w:rPr>
              <w:t>высшим</w:t>
            </w:r>
            <w:r>
              <w:rPr>
                <w:spacing w:val="-4"/>
                <w:sz w:val="24"/>
              </w:rPr>
              <w:t xml:space="preserve"> </w:t>
            </w:r>
            <w:r>
              <w:rPr>
                <w:sz w:val="24"/>
              </w:rPr>
              <w:t>педагогическим</w:t>
            </w:r>
            <w:r>
              <w:rPr>
                <w:spacing w:val="-2"/>
                <w:sz w:val="24"/>
              </w:rPr>
              <w:t xml:space="preserve"> образованием</w:t>
            </w:r>
          </w:p>
        </w:tc>
        <w:tc>
          <w:tcPr>
            <w:tcW w:w="1426" w:type="dxa"/>
            <w:vMerge w:val="continue"/>
            <w:tcBorders>
              <w:top w:val="nil"/>
            </w:tcBorders>
          </w:tcPr>
          <w:p w14:paraId="36250E21">
            <w:pPr>
              <w:rPr>
                <w:sz w:val="2"/>
                <w:szCs w:val="2"/>
              </w:rPr>
            </w:pPr>
          </w:p>
        </w:tc>
        <w:tc>
          <w:tcPr>
            <w:tcW w:w="1345" w:type="dxa"/>
          </w:tcPr>
          <w:p w14:paraId="731ED3DB">
            <w:pPr>
              <w:pStyle w:val="8"/>
              <w:spacing w:before="68"/>
              <w:ind w:left="60" w:right="57"/>
              <w:jc w:val="center"/>
              <w:rPr>
                <w:rFonts w:hint="default"/>
                <w:sz w:val="22"/>
                <w:lang w:val="ru-RU"/>
              </w:rPr>
            </w:pPr>
            <w:r>
              <w:rPr>
                <w:rFonts w:hint="default"/>
                <w:spacing w:val="-10"/>
                <w:sz w:val="22"/>
                <w:lang w:val="ru-RU"/>
              </w:rPr>
              <w:t>10</w:t>
            </w:r>
          </w:p>
        </w:tc>
      </w:tr>
      <w:tr w14:paraId="0DC24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377CE534">
            <w:pPr>
              <w:pStyle w:val="8"/>
              <w:spacing w:before="68"/>
              <w:rPr>
                <w:sz w:val="24"/>
              </w:rPr>
            </w:pPr>
            <w:r>
              <w:rPr>
                <w:sz w:val="24"/>
              </w:rPr>
              <w:t>-</w:t>
            </w:r>
            <w:r>
              <w:rPr>
                <w:spacing w:val="-4"/>
                <w:sz w:val="24"/>
              </w:rPr>
              <w:t xml:space="preserve"> </w:t>
            </w:r>
            <w:r>
              <w:rPr>
                <w:sz w:val="24"/>
              </w:rPr>
              <w:t>средним</w:t>
            </w:r>
            <w:r>
              <w:rPr>
                <w:spacing w:val="-4"/>
                <w:sz w:val="24"/>
              </w:rPr>
              <w:t xml:space="preserve"> </w:t>
            </w:r>
            <w:r>
              <w:rPr>
                <w:sz w:val="24"/>
              </w:rPr>
              <w:t>профессиональным</w:t>
            </w:r>
            <w:r>
              <w:rPr>
                <w:spacing w:val="-2"/>
                <w:sz w:val="24"/>
              </w:rPr>
              <w:t xml:space="preserve"> образованием</w:t>
            </w:r>
          </w:p>
        </w:tc>
        <w:tc>
          <w:tcPr>
            <w:tcW w:w="1426" w:type="dxa"/>
            <w:vMerge w:val="continue"/>
            <w:tcBorders>
              <w:top w:val="nil"/>
            </w:tcBorders>
          </w:tcPr>
          <w:p w14:paraId="3264299C">
            <w:pPr>
              <w:rPr>
                <w:sz w:val="2"/>
                <w:szCs w:val="2"/>
              </w:rPr>
            </w:pPr>
          </w:p>
        </w:tc>
        <w:tc>
          <w:tcPr>
            <w:tcW w:w="1345" w:type="dxa"/>
          </w:tcPr>
          <w:p w14:paraId="429B9297">
            <w:pPr>
              <w:pStyle w:val="8"/>
              <w:spacing w:before="68"/>
              <w:ind w:left="60" w:right="57"/>
              <w:jc w:val="center"/>
              <w:rPr>
                <w:rFonts w:hint="default"/>
                <w:sz w:val="24"/>
                <w:lang w:val="ru-RU"/>
              </w:rPr>
            </w:pPr>
            <w:r>
              <w:rPr>
                <w:rFonts w:hint="default"/>
                <w:sz w:val="24"/>
                <w:lang w:val="ru-RU"/>
              </w:rPr>
              <w:t>3</w:t>
            </w:r>
          </w:p>
        </w:tc>
      </w:tr>
      <w:tr w14:paraId="5AE71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2FF1BF1B">
            <w:pPr>
              <w:pStyle w:val="8"/>
              <w:spacing w:before="68"/>
              <w:rPr>
                <w:sz w:val="24"/>
              </w:rPr>
            </w:pPr>
            <w:r>
              <w:rPr>
                <w:sz w:val="24"/>
              </w:rPr>
              <w:t>-</w:t>
            </w:r>
            <w:r>
              <w:rPr>
                <w:spacing w:val="-7"/>
                <w:sz w:val="24"/>
              </w:rPr>
              <w:t xml:space="preserve"> </w:t>
            </w:r>
            <w:r>
              <w:rPr>
                <w:sz w:val="24"/>
              </w:rPr>
              <w:t>средним</w:t>
            </w:r>
            <w:r>
              <w:rPr>
                <w:spacing w:val="-5"/>
                <w:sz w:val="24"/>
              </w:rPr>
              <w:t xml:space="preserve"> </w:t>
            </w:r>
            <w:r>
              <w:rPr>
                <w:sz w:val="24"/>
              </w:rPr>
              <w:t>профессиональным</w:t>
            </w:r>
            <w:r>
              <w:rPr>
                <w:spacing w:val="-4"/>
                <w:sz w:val="24"/>
              </w:rPr>
              <w:t xml:space="preserve"> </w:t>
            </w:r>
            <w:r>
              <w:rPr>
                <w:sz w:val="24"/>
              </w:rPr>
              <w:t>педагогическим</w:t>
            </w:r>
            <w:r>
              <w:rPr>
                <w:spacing w:val="-4"/>
                <w:sz w:val="24"/>
              </w:rPr>
              <w:t xml:space="preserve"> </w:t>
            </w:r>
            <w:r>
              <w:rPr>
                <w:spacing w:val="-2"/>
                <w:sz w:val="24"/>
              </w:rPr>
              <w:t>образованием</w:t>
            </w:r>
          </w:p>
        </w:tc>
        <w:tc>
          <w:tcPr>
            <w:tcW w:w="1426" w:type="dxa"/>
            <w:vMerge w:val="continue"/>
            <w:tcBorders>
              <w:top w:val="nil"/>
            </w:tcBorders>
          </w:tcPr>
          <w:p w14:paraId="084555DE">
            <w:pPr>
              <w:rPr>
                <w:sz w:val="2"/>
                <w:szCs w:val="2"/>
              </w:rPr>
            </w:pPr>
          </w:p>
        </w:tc>
        <w:tc>
          <w:tcPr>
            <w:tcW w:w="1345" w:type="dxa"/>
          </w:tcPr>
          <w:p w14:paraId="095ABE64">
            <w:pPr>
              <w:pStyle w:val="8"/>
              <w:spacing w:before="68"/>
              <w:ind w:left="60" w:right="57"/>
              <w:jc w:val="center"/>
              <w:rPr>
                <w:rFonts w:hint="default"/>
                <w:sz w:val="24"/>
                <w:lang w:val="ru-RU"/>
              </w:rPr>
            </w:pPr>
            <w:r>
              <w:rPr>
                <w:rFonts w:hint="default"/>
                <w:sz w:val="24"/>
                <w:lang w:val="ru-RU"/>
              </w:rPr>
              <w:t>3</w:t>
            </w:r>
          </w:p>
        </w:tc>
      </w:tr>
      <w:tr w14:paraId="4A397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6834" w:type="dxa"/>
            <w:tcBorders>
              <w:bottom w:val="nil"/>
            </w:tcBorders>
          </w:tcPr>
          <w:p w14:paraId="554FDC79">
            <w:pPr>
              <w:pStyle w:val="8"/>
              <w:spacing w:before="68"/>
              <w:rPr>
                <w:sz w:val="24"/>
              </w:rPr>
            </w:pPr>
            <w:r>
              <w:rPr>
                <w:sz w:val="24"/>
              </w:rPr>
              <w:t>Численность</w:t>
            </w:r>
            <w:r>
              <w:rPr>
                <w:spacing w:val="-4"/>
                <w:sz w:val="24"/>
              </w:rPr>
              <w:t xml:space="preserve"> </w:t>
            </w:r>
            <w:r>
              <w:rPr>
                <w:sz w:val="24"/>
              </w:rPr>
              <w:t>(удельный</w:t>
            </w:r>
            <w:r>
              <w:rPr>
                <w:spacing w:val="-6"/>
                <w:sz w:val="24"/>
              </w:rPr>
              <w:t xml:space="preserve"> </w:t>
            </w:r>
            <w:r>
              <w:rPr>
                <w:sz w:val="24"/>
              </w:rPr>
              <w:t>вес)</w:t>
            </w:r>
            <w:r>
              <w:rPr>
                <w:spacing w:val="-6"/>
                <w:sz w:val="24"/>
              </w:rPr>
              <w:t xml:space="preserve"> </w:t>
            </w:r>
            <w:r>
              <w:rPr>
                <w:spacing w:val="-2"/>
                <w:sz w:val="24"/>
              </w:rPr>
              <w:t>педработников</w:t>
            </w:r>
          </w:p>
          <w:p w14:paraId="08748834">
            <w:pPr>
              <w:pStyle w:val="8"/>
              <w:spacing w:before="41" w:line="278" w:lineRule="auto"/>
              <w:rPr>
                <w:sz w:val="24"/>
              </w:rPr>
            </w:pPr>
            <w:r>
              <w:rPr>
                <w:sz w:val="24"/>
              </w:rPr>
              <w:t>с</w:t>
            </w:r>
            <w:r>
              <w:rPr>
                <w:spacing w:val="-9"/>
                <w:sz w:val="24"/>
              </w:rPr>
              <w:t xml:space="preserve"> </w:t>
            </w:r>
            <w:r>
              <w:rPr>
                <w:sz w:val="24"/>
              </w:rPr>
              <w:t>квалификационной</w:t>
            </w:r>
            <w:r>
              <w:rPr>
                <w:spacing w:val="-5"/>
                <w:sz w:val="24"/>
              </w:rPr>
              <w:t xml:space="preserve"> </w:t>
            </w:r>
            <w:r>
              <w:rPr>
                <w:sz w:val="24"/>
              </w:rPr>
              <w:t>категорией</w:t>
            </w:r>
            <w:r>
              <w:rPr>
                <w:spacing w:val="-7"/>
                <w:sz w:val="24"/>
              </w:rPr>
              <w:t xml:space="preserve"> </w:t>
            </w:r>
            <w:r>
              <w:rPr>
                <w:sz w:val="24"/>
              </w:rPr>
              <w:t>от</w:t>
            </w:r>
            <w:r>
              <w:rPr>
                <w:spacing w:val="-8"/>
                <w:sz w:val="24"/>
              </w:rPr>
              <w:t xml:space="preserve"> </w:t>
            </w:r>
            <w:r>
              <w:rPr>
                <w:sz w:val="24"/>
              </w:rPr>
              <w:t>общей</w:t>
            </w:r>
            <w:r>
              <w:rPr>
                <w:spacing w:val="-7"/>
                <w:sz w:val="24"/>
              </w:rPr>
              <w:t xml:space="preserve"> </w:t>
            </w:r>
            <w:r>
              <w:rPr>
                <w:sz w:val="24"/>
              </w:rPr>
              <w:t>численности</w:t>
            </w:r>
            <w:r>
              <w:rPr>
                <w:spacing w:val="-5"/>
                <w:sz w:val="24"/>
              </w:rPr>
              <w:t xml:space="preserve"> </w:t>
            </w:r>
            <w:r>
              <w:rPr>
                <w:sz w:val="24"/>
              </w:rPr>
              <w:t>таких работников, в том числе:</w:t>
            </w:r>
          </w:p>
        </w:tc>
        <w:tc>
          <w:tcPr>
            <w:tcW w:w="1426" w:type="dxa"/>
            <w:vMerge w:val="restart"/>
          </w:tcPr>
          <w:p w14:paraId="6E29CA34">
            <w:pPr>
              <w:pStyle w:val="8"/>
              <w:spacing w:before="68" w:line="276" w:lineRule="auto"/>
              <w:ind w:left="81"/>
              <w:rPr>
                <w:sz w:val="24"/>
              </w:rPr>
            </w:pPr>
            <w:r>
              <w:rPr>
                <w:spacing w:val="-2"/>
                <w:sz w:val="24"/>
              </w:rPr>
              <w:t>человек (процент)</w:t>
            </w:r>
          </w:p>
        </w:tc>
        <w:tc>
          <w:tcPr>
            <w:tcW w:w="1345" w:type="dxa"/>
            <w:vMerge w:val="restart"/>
          </w:tcPr>
          <w:p w14:paraId="7A5819D2">
            <w:pPr>
              <w:pStyle w:val="8"/>
              <w:ind w:left="0"/>
              <w:rPr>
                <w:sz w:val="24"/>
              </w:rPr>
            </w:pPr>
          </w:p>
          <w:p w14:paraId="065DDD35">
            <w:pPr>
              <w:pStyle w:val="8"/>
              <w:ind w:left="0"/>
              <w:rPr>
                <w:sz w:val="24"/>
              </w:rPr>
            </w:pPr>
          </w:p>
          <w:p w14:paraId="25B999BF">
            <w:pPr>
              <w:pStyle w:val="8"/>
              <w:ind w:left="0"/>
              <w:rPr>
                <w:sz w:val="24"/>
              </w:rPr>
            </w:pPr>
          </w:p>
          <w:p w14:paraId="6869F6D1">
            <w:pPr>
              <w:pStyle w:val="8"/>
              <w:spacing w:before="83"/>
              <w:ind w:left="0"/>
              <w:rPr>
                <w:sz w:val="24"/>
              </w:rPr>
            </w:pPr>
          </w:p>
          <w:p w14:paraId="2FBFEB98">
            <w:pPr>
              <w:pStyle w:val="8"/>
              <w:ind w:left="275"/>
              <w:rPr>
                <w:sz w:val="24"/>
              </w:rPr>
            </w:pPr>
            <w:r>
              <w:rPr>
                <w:rFonts w:hint="default"/>
                <w:spacing w:val="-2"/>
                <w:sz w:val="24"/>
                <w:lang w:val="ru-RU"/>
              </w:rPr>
              <w:t>1</w:t>
            </w:r>
            <w:r>
              <w:rPr>
                <w:spacing w:val="-2"/>
                <w:sz w:val="24"/>
              </w:rPr>
              <w:t>(</w:t>
            </w:r>
            <w:r>
              <w:rPr>
                <w:rFonts w:hint="default"/>
                <w:spacing w:val="-2"/>
                <w:sz w:val="24"/>
                <w:lang w:val="ru-RU"/>
              </w:rPr>
              <w:t>0</w:t>
            </w:r>
            <w:r>
              <w:rPr>
                <w:spacing w:val="-2"/>
                <w:sz w:val="24"/>
              </w:rPr>
              <w:t>%)</w:t>
            </w:r>
          </w:p>
        </w:tc>
      </w:tr>
      <w:tr w14:paraId="24605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6834" w:type="dxa"/>
            <w:tcBorders>
              <w:top w:val="nil"/>
            </w:tcBorders>
          </w:tcPr>
          <w:p w14:paraId="2AAAE7A2">
            <w:pPr>
              <w:pStyle w:val="8"/>
              <w:spacing w:before="91"/>
              <w:rPr>
                <w:sz w:val="24"/>
              </w:rPr>
            </w:pPr>
            <w:r>
              <w:rPr>
                <w:sz w:val="24"/>
              </w:rPr>
              <w:t>-</w:t>
            </w:r>
            <w:r>
              <w:rPr>
                <w:spacing w:val="-3"/>
                <w:sz w:val="24"/>
              </w:rPr>
              <w:t xml:space="preserve"> </w:t>
            </w:r>
            <w:r>
              <w:rPr>
                <w:sz w:val="24"/>
              </w:rPr>
              <w:t>с</w:t>
            </w:r>
            <w:r>
              <w:rPr>
                <w:spacing w:val="-1"/>
                <w:sz w:val="24"/>
              </w:rPr>
              <w:t xml:space="preserve"> </w:t>
            </w:r>
            <w:r>
              <w:rPr>
                <w:spacing w:val="-2"/>
                <w:sz w:val="24"/>
              </w:rPr>
              <w:t>высшей</w:t>
            </w:r>
          </w:p>
        </w:tc>
        <w:tc>
          <w:tcPr>
            <w:tcW w:w="1426" w:type="dxa"/>
            <w:vMerge w:val="continue"/>
            <w:tcBorders>
              <w:top w:val="nil"/>
            </w:tcBorders>
          </w:tcPr>
          <w:p w14:paraId="4BBD02A0">
            <w:pPr>
              <w:rPr>
                <w:sz w:val="2"/>
                <w:szCs w:val="2"/>
              </w:rPr>
            </w:pPr>
          </w:p>
        </w:tc>
        <w:tc>
          <w:tcPr>
            <w:tcW w:w="1345" w:type="dxa"/>
            <w:vMerge w:val="continue"/>
            <w:tcBorders>
              <w:top w:val="nil"/>
            </w:tcBorders>
          </w:tcPr>
          <w:p w14:paraId="50496617">
            <w:pPr>
              <w:rPr>
                <w:sz w:val="2"/>
                <w:szCs w:val="2"/>
              </w:rPr>
            </w:pPr>
          </w:p>
        </w:tc>
      </w:tr>
      <w:tr w14:paraId="137AB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5CA5F1DD">
            <w:pPr>
              <w:pStyle w:val="8"/>
              <w:spacing w:before="71"/>
              <w:rPr>
                <w:sz w:val="24"/>
              </w:rPr>
            </w:pPr>
            <w:r>
              <w:rPr>
                <w:sz w:val="24"/>
              </w:rPr>
              <w:t>-</w:t>
            </w:r>
            <w:r>
              <w:rPr>
                <w:spacing w:val="-1"/>
                <w:sz w:val="24"/>
              </w:rPr>
              <w:t xml:space="preserve"> </w:t>
            </w:r>
            <w:r>
              <w:rPr>
                <w:spacing w:val="-2"/>
                <w:sz w:val="24"/>
              </w:rPr>
              <w:t>первой</w:t>
            </w:r>
          </w:p>
        </w:tc>
        <w:tc>
          <w:tcPr>
            <w:tcW w:w="1426" w:type="dxa"/>
            <w:vMerge w:val="continue"/>
            <w:tcBorders>
              <w:top w:val="nil"/>
            </w:tcBorders>
          </w:tcPr>
          <w:p w14:paraId="3BF24E33">
            <w:pPr>
              <w:rPr>
                <w:sz w:val="2"/>
                <w:szCs w:val="2"/>
              </w:rPr>
            </w:pPr>
          </w:p>
        </w:tc>
        <w:tc>
          <w:tcPr>
            <w:tcW w:w="1345" w:type="dxa"/>
          </w:tcPr>
          <w:p w14:paraId="3A08A0DA">
            <w:pPr>
              <w:pStyle w:val="8"/>
              <w:spacing w:before="71"/>
              <w:ind w:left="60" w:right="61"/>
              <w:jc w:val="center"/>
              <w:rPr>
                <w:sz w:val="24"/>
              </w:rPr>
            </w:pPr>
            <w:r>
              <w:rPr>
                <w:rFonts w:hint="default"/>
                <w:sz w:val="24"/>
                <w:lang w:val="ru-RU"/>
              </w:rPr>
              <w:t xml:space="preserve">4 </w:t>
            </w:r>
            <w:r>
              <w:rPr>
                <w:spacing w:val="-2"/>
                <w:sz w:val="24"/>
              </w:rPr>
              <w:t>(</w:t>
            </w:r>
            <w:r>
              <w:rPr>
                <w:rFonts w:hint="default"/>
                <w:spacing w:val="-2"/>
                <w:sz w:val="24"/>
                <w:lang w:val="ru-RU"/>
              </w:rPr>
              <w:t>40</w:t>
            </w:r>
            <w:r>
              <w:rPr>
                <w:spacing w:val="-2"/>
                <w:sz w:val="24"/>
              </w:rPr>
              <w:t>%)</w:t>
            </w:r>
          </w:p>
        </w:tc>
      </w:tr>
    </w:tbl>
    <w:p w14:paraId="19EE681C">
      <w:pPr>
        <w:pStyle w:val="8"/>
        <w:spacing w:after="0"/>
        <w:jc w:val="center"/>
        <w:rPr>
          <w:sz w:val="24"/>
        </w:rPr>
        <w:sectPr>
          <w:pgSz w:w="11910" w:h="16840"/>
          <w:pgMar w:top="1460" w:right="566" w:bottom="280" w:left="1417" w:header="720" w:footer="720" w:gutter="0"/>
          <w:cols w:space="720" w:num="1"/>
        </w:sectPr>
      </w:pPr>
    </w:p>
    <w:p w14:paraId="747CD394">
      <w:pPr>
        <w:pStyle w:val="5"/>
        <w:spacing w:before="3"/>
        <w:ind w:left="0"/>
        <w:jc w:val="left"/>
        <w:rPr>
          <w:sz w:val="2"/>
        </w:rPr>
      </w:pPr>
    </w:p>
    <w:tbl>
      <w:tblPr>
        <w:tblStyle w:val="4"/>
        <w:tblW w:w="0" w:type="auto"/>
        <w:tblInd w:w="3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34"/>
        <w:gridCol w:w="1426"/>
        <w:gridCol w:w="1345"/>
      </w:tblGrid>
      <w:tr w14:paraId="5A937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6834" w:type="dxa"/>
            <w:tcBorders>
              <w:bottom w:val="nil"/>
            </w:tcBorders>
          </w:tcPr>
          <w:p w14:paraId="5EEAB937">
            <w:pPr>
              <w:pStyle w:val="8"/>
              <w:spacing w:before="71" w:line="276" w:lineRule="auto"/>
              <w:rPr>
                <w:sz w:val="24"/>
              </w:rPr>
            </w:pPr>
            <w:r>
              <w:rPr>
                <w:sz w:val="24"/>
              </w:rPr>
              <w:t>Численность (удельный вес) педработников от общей численности</w:t>
            </w:r>
            <w:r>
              <w:rPr>
                <w:spacing w:val="-7"/>
                <w:sz w:val="24"/>
              </w:rPr>
              <w:t xml:space="preserve"> </w:t>
            </w:r>
            <w:r>
              <w:rPr>
                <w:sz w:val="24"/>
              </w:rPr>
              <w:t>таких</w:t>
            </w:r>
            <w:r>
              <w:rPr>
                <w:spacing w:val="-7"/>
                <w:sz w:val="24"/>
              </w:rPr>
              <w:t xml:space="preserve"> </w:t>
            </w:r>
            <w:r>
              <w:rPr>
                <w:sz w:val="24"/>
              </w:rPr>
              <w:t>работников</w:t>
            </w:r>
            <w:r>
              <w:rPr>
                <w:spacing w:val="-9"/>
                <w:sz w:val="24"/>
              </w:rPr>
              <w:t xml:space="preserve"> </w:t>
            </w:r>
            <w:r>
              <w:rPr>
                <w:sz w:val="24"/>
              </w:rPr>
              <w:t>с</w:t>
            </w:r>
            <w:r>
              <w:rPr>
                <w:spacing w:val="-10"/>
                <w:sz w:val="24"/>
              </w:rPr>
              <w:t xml:space="preserve"> </w:t>
            </w:r>
            <w:r>
              <w:rPr>
                <w:sz w:val="24"/>
              </w:rPr>
              <w:t>педагогическим</w:t>
            </w:r>
            <w:r>
              <w:rPr>
                <w:spacing w:val="-9"/>
                <w:sz w:val="24"/>
              </w:rPr>
              <w:t xml:space="preserve"> </w:t>
            </w:r>
            <w:r>
              <w:rPr>
                <w:sz w:val="24"/>
              </w:rPr>
              <w:t>стажем:</w:t>
            </w:r>
          </w:p>
        </w:tc>
        <w:tc>
          <w:tcPr>
            <w:tcW w:w="1426" w:type="dxa"/>
            <w:vMerge w:val="restart"/>
          </w:tcPr>
          <w:p w14:paraId="3785BED2">
            <w:pPr>
              <w:pStyle w:val="8"/>
              <w:spacing w:before="71" w:line="276" w:lineRule="auto"/>
              <w:ind w:left="81"/>
              <w:rPr>
                <w:sz w:val="24"/>
              </w:rPr>
            </w:pPr>
            <w:r>
              <w:rPr>
                <w:spacing w:val="-2"/>
                <w:sz w:val="24"/>
              </w:rPr>
              <w:t>человек (процент)</w:t>
            </w:r>
          </w:p>
        </w:tc>
        <w:tc>
          <w:tcPr>
            <w:tcW w:w="1345" w:type="dxa"/>
            <w:vMerge w:val="restart"/>
          </w:tcPr>
          <w:p w14:paraId="12EB9C75">
            <w:pPr>
              <w:pStyle w:val="8"/>
              <w:ind w:left="0"/>
              <w:rPr>
                <w:sz w:val="24"/>
              </w:rPr>
            </w:pPr>
          </w:p>
          <w:p w14:paraId="0F6F03EA">
            <w:pPr>
              <w:pStyle w:val="8"/>
              <w:ind w:left="0"/>
              <w:rPr>
                <w:sz w:val="24"/>
              </w:rPr>
            </w:pPr>
          </w:p>
          <w:p w14:paraId="7EACA975">
            <w:pPr>
              <w:pStyle w:val="8"/>
              <w:spacing w:before="42"/>
              <w:ind w:left="0"/>
              <w:rPr>
                <w:sz w:val="24"/>
              </w:rPr>
            </w:pPr>
          </w:p>
          <w:p w14:paraId="5DA7D25E">
            <w:pPr>
              <w:pStyle w:val="8"/>
              <w:ind w:left="335"/>
              <w:rPr>
                <w:sz w:val="24"/>
              </w:rPr>
            </w:pPr>
            <w:r>
              <w:rPr>
                <w:sz w:val="24"/>
              </w:rPr>
              <w:t xml:space="preserve">0 </w:t>
            </w:r>
            <w:r>
              <w:rPr>
                <w:spacing w:val="-4"/>
                <w:sz w:val="24"/>
              </w:rPr>
              <w:t>(0%)</w:t>
            </w:r>
          </w:p>
        </w:tc>
      </w:tr>
      <w:tr w14:paraId="453C1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6834" w:type="dxa"/>
            <w:tcBorders>
              <w:top w:val="nil"/>
            </w:tcBorders>
          </w:tcPr>
          <w:p w14:paraId="162318EB">
            <w:pPr>
              <w:pStyle w:val="8"/>
              <w:spacing w:before="90"/>
              <w:rPr>
                <w:sz w:val="24"/>
              </w:rPr>
            </w:pPr>
            <w:r>
              <w:rPr>
                <w:sz w:val="24"/>
              </w:rPr>
              <w:t>-</w:t>
            </w:r>
            <w:r>
              <w:rPr>
                <w:spacing w:val="-1"/>
                <w:sz w:val="24"/>
              </w:rPr>
              <w:t xml:space="preserve"> </w:t>
            </w:r>
            <w:r>
              <w:rPr>
                <w:sz w:val="24"/>
              </w:rPr>
              <w:t>до 5</w:t>
            </w:r>
            <w:r>
              <w:rPr>
                <w:spacing w:val="-1"/>
                <w:sz w:val="24"/>
              </w:rPr>
              <w:t xml:space="preserve"> </w:t>
            </w:r>
            <w:r>
              <w:rPr>
                <w:spacing w:val="-5"/>
                <w:sz w:val="24"/>
              </w:rPr>
              <w:t>лет</w:t>
            </w:r>
          </w:p>
        </w:tc>
        <w:tc>
          <w:tcPr>
            <w:tcW w:w="1426" w:type="dxa"/>
            <w:vMerge w:val="continue"/>
            <w:tcBorders>
              <w:top w:val="nil"/>
            </w:tcBorders>
          </w:tcPr>
          <w:p w14:paraId="63ECA413">
            <w:pPr>
              <w:rPr>
                <w:sz w:val="2"/>
                <w:szCs w:val="2"/>
              </w:rPr>
            </w:pPr>
          </w:p>
        </w:tc>
        <w:tc>
          <w:tcPr>
            <w:tcW w:w="1345" w:type="dxa"/>
            <w:vMerge w:val="continue"/>
            <w:tcBorders>
              <w:top w:val="nil"/>
            </w:tcBorders>
          </w:tcPr>
          <w:p w14:paraId="212243D4">
            <w:pPr>
              <w:rPr>
                <w:sz w:val="2"/>
                <w:szCs w:val="2"/>
              </w:rPr>
            </w:pPr>
          </w:p>
        </w:tc>
      </w:tr>
      <w:tr w14:paraId="30CEC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38C59B5E">
            <w:pPr>
              <w:pStyle w:val="8"/>
              <w:spacing w:before="68"/>
              <w:rPr>
                <w:sz w:val="24"/>
              </w:rPr>
            </w:pPr>
            <w:r>
              <w:rPr>
                <w:sz w:val="24"/>
              </w:rPr>
              <w:t>-</w:t>
            </w:r>
            <w:r>
              <w:rPr>
                <w:spacing w:val="-2"/>
                <w:sz w:val="24"/>
              </w:rPr>
              <w:t xml:space="preserve"> </w:t>
            </w:r>
            <w:r>
              <w:rPr>
                <w:sz w:val="24"/>
              </w:rPr>
              <w:t>больше</w:t>
            </w:r>
            <w:r>
              <w:rPr>
                <w:spacing w:val="-2"/>
                <w:sz w:val="24"/>
              </w:rPr>
              <w:t xml:space="preserve"> </w:t>
            </w:r>
            <w:r>
              <w:rPr>
                <w:sz w:val="24"/>
              </w:rPr>
              <w:t xml:space="preserve">30 </w:t>
            </w:r>
            <w:r>
              <w:rPr>
                <w:spacing w:val="-5"/>
                <w:sz w:val="24"/>
              </w:rPr>
              <w:t>лет</w:t>
            </w:r>
          </w:p>
        </w:tc>
        <w:tc>
          <w:tcPr>
            <w:tcW w:w="1426" w:type="dxa"/>
            <w:vMerge w:val="continue"/>
            <w:tcBorders>
              <w:top w:val="nil"/>
            </w:tcBorders>
          </w:tcPr>
          <w:p w14:paraId="3C9436BC">
            <w:pPr>
              <w:rPr>
                <w:sz w:val="2"/>
                <w:szCs w:val="2"/>
              </w:rPr>
            </w:pPr>
          </w:p>
        </w:tc>
        <w:tc>
          <w:tcPr>
            <w:tcW w:w="1345" w:type="dxa"/>
          </w:tcPr>
          <w:p w14:paraId="3F33822B">
            <w:pPr>
              <w:pStyle w:val="8"/>
              <w:spacing w:before="68"/>
              <w:ind w:left="60" w:right="61"/>
              <w:jc w:val="center"/>
              <w:rPr>
                <w:sz w:val="24"/>
              </w:rPr>
            </w:pPr>
            <w:r>
              <w:rPr>
                <w:rFonts w:hint="default"/>
                <w:spacing w:val="-2"/>
                <w:sz w:val="24"/>
                <w:lang w:val="ru-RU"/>
              </w:rPr>
              <w:t>11</w:t>
            </w:r>
            <w:r>
              <w:rPr>
                <w:spacing w:val="-2"/>
                <w:sz w:val="24"/>
              </w:rPr>
              <w:t>(</w:t>
            </w:r>
            <w:r>
              <w:rPr>
                <w:rFonts w:hint="default"/>
                <w:spacing w:val="-2"/>
                <w:sz w:val="24"/>
                <w:lang w:val="ru-RU"/>
              </w:rPr>
              <w:t>55</w:t>
            </w:r>
            <w:r>
              <w:rPr>
                <w:spacing w:val="-2"/>
                <w:sz w:val="24"/>
              </w:rPr>
              <w:t>%)</w:t>
            </w:r>
          </w:p>
        </w:tc>
      </w:tr>
      <w:tr w14:paraId="06E07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2" w:hRule="atLeast"/>
        </w:trPr>
        <w:tc>
          <w:tcPr>
            <w:tcW w:w="6834" w:type="dxa"/>
            <w:tcBorders>
              <w:bottom w:val="nil"/>
            </w:tcBorders>
          </w:tcPr>
          <w:p w14:paraId="6681406E">
            <w:pPr>
              <w:pStyle w:val="8"/>
              <w:spacing w:before="68" w:line="276" w:lineRule="auto"/>
              <w:rPr>
                <w:sz w:val="24"/>
              </w:rPr>
            </w:pPr>
            <w:r>
              <w:rPr>
                <w:sz w:val="24"/>
              </w:rPr>
              <w:t>Численность</w:t>
            </w:r>
            <w:r>
              <w:rPr>
                <w:spacing w:val="-6"/>
                <w:sz w:val="24"/>
              </w:rPr>
              <w:t xml:space="preserve"> </w:t>
            </w:r>
            <w:r>
              <w:rPr>
                <w:sz w:val="24"/>
              </w:rPr>
              <w:t>(удельный</w:t>
            </w:r>
            <w:r>
              <w:rPr>
                <w:spacing w:val="-9"/>
                <w:sz w:val="24"/>
              </w:rPr>
              <w:t xml:space="preserve"> </w:t>
            </w:r>
            <w:r>
              <w:rPr>
                <w:sz w:val="24"/>
              </w:rPr>
              <w:t>вес)</w:t>
            </w:r>
            <w:r>
              <w:rPr>
                <w:spacing w:val="-9"/>
                <w:sz w:val="24"/>
              </w:rPr>
              <w:t xml:space="preserve"> </w:t>
            </w:r>
            <w:r>
              <w:rPr>
                <w:sz w:val="24"/>
              </w:rPr>
              <w:t>педработников</w:t>
            </w:r>
            <w:r>
              <w:rPr>
                <w:spacing w:val="-7"/>
                <w:sz w:val="24"/>
              </w:rPr>
              <w:t xml:space="preserve"> </w:t>
            </w:r>
            <w:r>
              <w:rPr>
                <w:sz w:val="24"/>
              </w:rPr>
              <w:t>от</w:t>
            </w:r>
            <w:r>
              <w:rPr>
                <w:spacing w:val="-8"/>
                <w:sz w:val="24"/>
              </w:rPr>
              <w:t xml:space="preserve"> </w:t>
            </w:r>
            <w:r>
              <w:rPr>
                <w:sz w:val="24"/>
              </w:rPr>
              <w:t>общей численности таких работников в возрасте:</w:t>
            </w:r>
          </w:p>
        </w:tc>
        <w:tc>
          <w:tcPr>
            <w:tcW w:w="1426" w:type="dxa"/>
            <w:vMerge w:val="restart"/>
          </w:tcPr>
          <w:p w14:paraId="543396F0">
            <w:pPr>
              <w:pStyle w:val="8"/>
              <w:spacing w:before="68" w:line="276" w:lineRule="auto"/>
              <w:ind w:left="81"/>
              <w:rPr>
                <w:sz w:val="24"/>
              </w:rPr>
            </w:pPr>
            <w:r>
              <w:rPr>
                <w:spacing w:val="-2"/>
                <w:sz w:val="24"/>
              </w:rPr>
              <w:t>человек (процент)</w:t>
            </w:r>
          </w:p>
        </w:tc>
        <w:tc>
          <w:tcPr>
            <w:tcW w:w="1345" w:type="dxa"/>
            <w:vMerge w:val="restart"/>
          </w:tcPr>
          <w:p w14:paraId="4FD9A5FC">
            <w:pPr>
              <w:pStyle w:val="8"/>
              <w:ind w:left="0"/>
              <w:rPr>
                <w:sz w:val="24"/>
              </w:rPr>
            </w:pPr>
          </w:p>
          <w:p w14:paraId="565769C8">
            <w:pPr>
              <w:pStyle w:val="8"/>
              <w:ind w:left="0"/>
              <w:rPr>
                <w:sz w:val="24"/>
              </w:rPr>
            </w:pPr>
          </w:p>
          <w:p w14:paraId="08667FD3">
            <w:pPr>
              <w:pStyle w:val="8"/>
              <w:spacing w:before="39"/>
              <w:ind w:left="0"/>
              <w:rPr>
                <w:sz w:val="24"/>
              </w:rPr>
            </w:pPr>
          </w:p>
          <w:p w14:paraId="4F7F3449">
            <w:pPr>
              <w:pStyle w:val="8"/>
              <w:ind w:left="335"/>
              <w:rPr>
                <w:sz w:val="24"/>
              </w:rPr>
            </w:pPr>
            <w:r>
              <w:rPr>
                <w:rFonts w:hint="default"/>
                <w:sz w:val="24"/>
                <w:lang w:val="ru-RU"/>
              </w:rPr>
              <w:t>0</w:t>
            </w:r>
            <w:r>
              <w:rPr>
                <w:spacing w:val="-4"/>
                <w:sz w:val="24"/>
              </w:rPr>
              <w:t>(0%)</w:t>
            </w:r>
          </w:p>
        </w:tc>
      </w:tr>
      <w:tr w14:paraId="702FF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6834" w:type="dxa"/>
            <w:tcBorders>
              <w:top w:val="nil"/>
            </w:tcBorders>
          </w:tcPr>
          <w:p w14:paraId="15254A84">
            <w:pPr>
              <w:pStyle w:val="8"/>
              <w:spacing w:before="90"/>
              <w:rPr>
                <w:sz w:val="24"/>
              </w:rPr>
            </w:pPr>
            <w:r>
              <w:rPr>
                <w:sz w:val="24"/>
              </w:rPr>
              <w:t>-</w:t>
            </w:r>
            <w:r>
              <w:rPr>
                <w:spacing w:val="-1"/>
                <w:sz w:val="24"/>
              </w:rPr>
              <w:t xml:space="preserve"> </w:t>
            </w:r>
            <w:r>
              <w:rPr>
                <w:sz w:val="24"/>
              </w:rPr>
              <w:t>до 30</w:t>
            </w:r>
            <w:r>
              <w:rPr>
                <w:spacing w:val="-1"/>
                <w:sz w:val="24"/>
              </w:rPr>
              <w:t xml:space="preserve"> </w:t>
            </w:r>
            <w:r>
              <w:rPr>
                <w:spacing w:val="-5"/>
                <w:sz w:val="24"/>
              </w:rPr>
              <w:t>лет</w:t>
            </w:r>
          </w:p>
        </w:tc>
        <w:tc>
          <w:tcPr>
            <w:tcW w:w="1426" w:type="dxa"/>
            <w:vMerge w:val="continue"/>
            <w:tcBorders>
              <w:top w:val="nil"/>
            </w:tcBorders>
          </w:tcPr>
          <w:p w14:paraId="34F0E0C4">
            <w:pPr>
              <w:rPr>
                <w:sz w:val="2"/>
                <w:szCs w:val="2"/>
              </w:rPr>
            </w:pPr>
          </w:p>
        </w:tc>
        <w:tc>
          <w:tcPr>
            <w:tcW w:w="1345" w:type="dxa"/>
            <w:vMerge w:val="continue"/>
            <w:tcBorders>
              <w:top w:val="nil"/>
            </w:tcBorders>
          </w:tcPr>
          <w:p w14:paraId="1F140E6A">
            <w:pPr>
              <w:rPr>
                <w:sz w:val="2"/>
                <w:szCs w:val="2"/>
              </w:rPr>
            </w:pPr>
          </w:p>
        </w:tc>
      </w:tr>
      <w:tr w14:paraId="79393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72A90D62">
            <w:pPr>
              <w:pStyle w:val="8"/>
              <w:spacing w:before="69"/>
              <w:rPr>
                <w:sz w:val="24"/>
              </w:rPr>
            </w:pPr>
            <w:r>
              <w:rPr>
                <w:sz w:val="24"/>
              </w:rPr>
              <w:t>-</w:t>
            </w:r>
            <w:r>
              <w:rPr>
                <w:spacing w:val="-1"/>
                <w:sz w:val="24"/>
              </w:rPr>
              <w:t xml:space="preserve"> </w:t>
            </w:r>
            <w:r>
              <w:rPr>
                <w:sz w:val="24"/>
              </w:rPr>
              <w:t>от 55</w:t>
            </w:r>
            <w:r>
              <w:rPr>
                <w:spacing w:val="-1"/>
                <w:sz w:val="24"/>
              </w:rPr>
              <w:t xml:space="preserve"> </w:t>
            </w:r>
            <w:r>
              <w:rPr>
                <w:spacing w:val="-5"/>
                <w:sz w:val="24"/>
              </w:rPr>
              <w:t>лет</w:t>
            </w:r>
          </w:p>
        </w:tc>
        <w:tc>
          <w:tcPr>
            <w:tcW w:w="1426" w:type="dxa"/>
            <w:vMerge w:val="continue"/>
            <w:tcBorders>
              <w:top w:val="nil"/>
            </w:tcBorders>
          </w:tcPr>
          <w:p w14:paraId="461CBDB3">
            <w:pPr>
              <w:rPr>
                <w:sz w:val="2"/>
                <w:szCs w:val="2"/>
              </w:rPr>
            </w:pPr>
          </w:p>
        </w:tc>
        <w:tc>
          <w:tcPr>
            <w:tcW w:w="1345" w:type="dxa"/>
          </w:tcPr>
          <w:p w14:paraId="6CAFE168">
            <w:pPr>
              <w:pStyle w:val="8"/>
              <w:spacing w:before="69"/>
              <w:ind w:left="60" w:right="61"/>
              <w:jc w:val="center"/>
              <w:rPr>
                <w:sz w:val="24"/>
              </w:rPr>
            </w:pPr>
            <w:r>
              <w:rPr>
                <w:rFonts w:hint="default"/>
                <w:sz w:val="24"/>
                <w:lang w:val="ru-RU"/>
              </w:rPr>
              <w:t>7</w:t>
            </w:r>
            <w:r>
              <w:rPr>
                <w:sz w:val="24"/>
              </w:rPr>
              <w:t xml:space="preserve"> </w:t>
            </w:r>
            <w:r>
              <w:rPr>
                <w:spacing w:val="-2"/>
                <w:sz w:val="24"/>
              </w:rPr>
              <w:t>(</w:t>
            </w:r>
            <w:r>
              <w:rPr>
                <w:rFonts w:hint="default"/>
                <w:spacing w:val="-2"/>
                <w:sz w:val="24"/>
                <w:lang w:val="ru-RU"/>
              </w:rPr>
              <w:t>7</w:t>
            </w:r>
            <w:r>
              <w:rPr>
                <w:spacing w:val="-2"/>
                <w:sz w:val="24"/>
              </w:rPr>
              <w:t>0%)</w:t>
            </w:r>
          </w:p>
        </w:tc>
      </w:tr>
      <w:tr w14:paraId="66091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36" w:hRule="atLeast"/>
        </w:trPr>
        <w:tc>
          <w:tcPr>
            <w:tcW w:w="6834" w:type="dxa"/>
          </w:tcPr>
          <w:p w14:paraId="54479428">
            <w:pPr>
              <w:pStyle w:val="8"/>
              <w:spacing w:before="68"/>
              <w:rPr>
                <w:sz w:val="24"/>
              </w:rPr>
            </w:pPr>
            <w:r>
              <w:rPr>
                <w:sz w:val="24"/>
              </w:rPr>
              <w:t>Численность</w:t>
            </w:r>
            <w:r>
              <w:rPr>
                <w:spacing w:val="-6"/>
                <w:sz w:val="24"/>
              </w:rPr>
              <w:t xml:space="preserve"> </w:t>
            </w:r>
            <w:r>
              <w:rPr>
                <w:sz w:val="24"/>
              </w:rPr>
              <w:t>(удельный</w:t>
            </w:r>
            <w:r>
              <w:rPr>
                <w:spacing w:val="-6"/>
                <w:sz w:val="24"/>
              </w:rPr>
              <w:t xml:space="preserve"> </w:t>
            </w:r>
            <w:r>
              <w:rPr>
                <w:sz w:val="24"/>
              </w:rPr>
              <w:t>вес)</w:t>
            </w:r>
            <w:r>
              <w:rPr>
                <w:spacing w:val="-6"/>
                <w:sz w:val="24"/>
              </w:rPr>
              <w:t xml:space="preserve"> </w:t>
            </w:r>
            <w:r>
              <w:rPr>
                <w:spacing w:val="-2"/>
                <w:sz w:val="24"/>
              </w:rPr>
              <w:t>педагогических</w:t>
            </w:r>
          </w:p>
          <w:p w14:paraId="0779E8DE">
            <w:pPr>
              <w:pStyle w:val="8"/>
              <w:spacing w:before="43" w:line="276" w:lineRule="auto"/>
              <w:ind w:right="741"/>
              <w:rPr>
                <w:sz w:val="24"/>
              </w:rPr>
            </w:pPr>
            <w:r>
              <w:rPr>
                <w:sz w:val="24"/>
              </w:rPr>
              <w:t>и административно-хозяйственных работников, которые за</w:t>
            </w:r>
            <w:r>
              <w:rPr>
                <w:spacing w:val="-6"/>
                <w:sz w:val="24"/>
              </w:rPr>
              <w:t xml:space="preserve"> </w:t>
            </w:r>
            <w:r>
              <w:rPr>
                <w:sz w:val="24"/>
              </w:rPr>
              <w:t>последние</w:t>
            </w:r>
            <w:r>
              <w:rPr>
                <w:spacing w:val="-6"/>
                <w:sz w:val="24"/>
              </w:rPr>
              <w:t xml:space="preserve"> </w:t>
            </w:r>
            <w:r>
              <w:rPr>
                <w:sz w:val="24"/>
              </w:rPr>
              <w:t>5</w:t>
            </w:r>
            <w:r>
              <w:rPr>
                <w:spacing w:val="-5"/>
                <w:sz w:val="24"/>
              </w:rPr>
              <w:t xml:space="preserve"> </w:t>
            </w:r>
            <w:r>
              <w:rPr>
                <w:sz w:val="24"/>
              </w:rPr>
              <w:t>лет</w:t>
            </w:r>
            <w:r>
              <w:rPr>
                <w:spacing w:val="-5"/>
                <w:sz w:val="24"/>
              </w:rPr>
              <w:t xml:space="preserve"> </w:t>
            </w:r>
            <w:r>
              <w:rPr>
                <w:sz w:val="24"/>
              </w:rPr>
              <w:t>прошли</w:t>
            </w:r>
            <w:r>
              <w:rPr>
                <w:spacing w:val="-3"/>
                <w:sz w:val="24"/>
              </w:rPr>
              <w:t xml:space="preserve"> </w:t>
            </w:r>
            <w:r>
              <w:rPr>
                <w:sz w:val="24"/>
              </w:rPr>
              <w:t>повышение</w:t>
            </w:r>
            <w:r>
              <w:rPr>
                <w:spacing w:val="-6"/>
                <w:sz w:val="24"/>
              </w:rPr>
              <w:t xml:space="preserve"> </w:t>
            </w:r>
            <w:r>
              <w:rPr>
                <w:sz w:val="24"/>
              </w:rPr>
              <w:t>квалификации</w:t>
            </w:r>
            <w:r>
              <w:rPr>
                <w:spacing w:val="-5"/>
                <w:sz w:val="24"/>
              </w:rPr>
              <w:t xml:space="preserve"> </w:t>
            </w:r>
            <w:r>
              <w:rPr>
                <w:sz w:val="24"/>
              </w:rPr>
              <w:t>или</w:t>
            </w:r>
          </w:p>
          <w:p w14:paraId="632DDD69">
            <w:pPr>
              <w:pStyle w:val="8"/>
              <w:spacing w:line="276" w:lineRule="auto"/>
              <w:ind w:right="128"/>
              <w:rPr>
                <w:sz w:val="24"/>
              </w:rPr>
            </w:pPr>
            <w:r>
              <w:rPr>
                <w:sz w:val="24"/>
              </w:rPr>
              <w:t>профессиональную</w:t>
            </w:r>
            <w:r>
              <w:rPr>
                <w:spacing w:val="-9"/>
                <w:sz w:val="24"/>
              </w:rPr>
              <w:t xml:space="preserve"> </w:t>
            </w:r>
            <w:r>
              <w:rPr>
                <w:sz w:val="24"/>
              </w:rPr>
              <w:t>переподготовку,</w:t>
            </w:r>
            <w:r>
              <w:rPr>
                <w:spacing w:val="-10"/>
                <w:sz w:val="24"/>
              </w:rPr>
              <w:t xml:space="preserve"> </w:t>
            </w:r>
            <w:r>
              <w:rPr>
                <w:sz w:val="24"/>
              </w:rPr>
              <w:t>от</w:t>
            </w:r>
            <w:r>
              <w:rPr>
                <w:spacing w:val="-10"/>
                <w:sz w:val="24"/>
              </w:rPr>
              <w:t xml:space="preserve"> </w:t>
            </w:r>
            <w:r>
              <w:rPr>
                <w:sz w:val="24"/>
              </w:rPr>
              <w:t>общей</w:t>
            </w:r>
            <w:r>
              <w:rPr>
                <w:spacing w:val="-8"/>
                <w:sz w:val="24"/>
              </w:rPr>
              <w:t xml:space="preserve"> </w:t>
            </w:r>
            <w:r>
              <w:rPr>
                <w:sz w:val="24"/>
              </w:rPr>
              <w:t>численности таких работников</w:t>
            </w:r>
          </w:p>
        </w:tc>
        <w:tc>
          <w:tcPr>
            <w:tcW w:w="1426" w:type="dxa"/>
          </w:tcPr>
          <w:p w14:paraId="076BE20E">
            <w:pPr>
              <w:pStyle w:val="8"/>
              <w:spacing w:before="68" w:line="278" w:lineRule="auto"/>
              <w:ind w:left="81"/>
              <w:rPr>
                <w:sz w:val="24"/>
              </w:rPr>
            </w:pPr>
            <w:r>
              <w:rPr>
                <w:spacing w:val="-2"/>
                <w:sz w:val="24"/>
              </w:rPr>
              <w:t>человек (процент)</w:t>
            </w:r>
          </w:p>
        </w:tc>
        <w:tc>
          <w:tcPr>
            <w:tcW w:w="1345" w:type="dxa"/>
          </w:tcPr>
          <w:p w14:paraId="1BD56131">
            <w:pPr>
              <w:pStyle w:val="8"/>
              <w:spacing w:before="68"/>
              <w:ind w:left="60" w:right="61"/>
              <w:jc w:val="center"/>
              <w:rPr>
                <w:sz w:val="24"/>
              </w:rPr>
            </w:pPr>
            <w:r>
              <w:rPr>
                <w:sz w:val="24"/>
              </w:rPr>
              <w:t xml:space="preserve">8 </w:t>
            </w:r>
            <w:r>
              <w:rPr>
                <w:spacing w:val="-2"/>
                <w:sz w:val="24"/>
              </w:rPr>
              <w:t>(</w:t>
            </w:r>
            <w:r>
              <w:rPr>
                <w:rFonts w:hint="default"/>
                <w:spacing w:val="-2"/>
                <w:sz w:val="24"/>
                <w:lang w:val="ru-RU"/>
              </w:rPr>
              <w:t>80</w:t>
            </w:r>
            <w:r>
              <w:rPr>
                <w:spacing w:val="-2"/>
                <w:sz w:val="24"/>
              </w:rPr>
              <w:t>%)</w:t>
            </w:r>
          </w:p>
        </w:tc>
      </w:tr>
      <w:tr w14:paraId="5FE6E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9605" w:type="dxa"/>
            <w:gridSpan w:val="3"/>
          </w:tcPr>
          <w:p w14:paraId="6CF1E3B2">
            <w:pPr>
              <w:pStyle w:val="8"/>
              <w:spacing w:before="68"/>
              <w:ind w:left="13" w:right="1"/>
              <w:jc w:val="center"/>
              <w:rPr>
                <w:sz w:val="24"/>
              </w:rPr>
            </w:pPr>
            <w:r>
              <w:rPr>
                <w:spacing w:val="-2"/>
                <w:sz w:val="24"/>
              </w:rPr>
              <w:t>Инфраструктура</w:t>
            </w:r>
          </w:p>
        </w:tc>
      </w:tr>
      <w:tr w14:paraId="36F38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3FA45BC3">
            <w:pPr>
              <w:pStyle w:val="8"/>
              <w:spacing w:before="68"/>
              <w:rPr>
                <w:sz w:val="24"/>
              </w:rPr>
            </w:pPr>
            <w:r>
              <w:rPr>
                <w:sz w:val="24"/>
              </w:rPr>
              <w:t>Количество</w:t>
            </w:r>
            <w:r>
              <w:rPr>
                <w:spacing w:val="-2"/>
                <w:sz w:val="24"/>
              </w:rPr>
              <w:t xml:space="preserve"> </w:t>
            </w:r>
            <w:r>
              <w:rPr>
                <w:sz w:val="24"/>
              </w:rPr>
              <w:t>компьютеров</w:t>
            </w:r>
            <w:r>
              <w:rPr>
                <w:spacing w:val="-1"/>
                <w:sz w:val="24"/>
              </w:rPr>
              <w:t xml:space="preserve"> </w:t>
            </w:r>
            <w:r>
              <w:rPr>
                <w:sz w:val="24"/>
              </w:rPr>
              <w:t>в</w:t>
            </w:r>
            <w:r>
              <w:rPr>
                <w:spacing w:val="-3"/>
                <w:sz w:val="24"/>
              </w:rPr>
              <w:t xml:space="preserve"> </w:t>
            </w:r>
            <w:r>
              <w:rPr>
                <w:sz w:val="24"/>
              </w:rPr>
              <w:t>расчете</w:t>
            </w:r>
            <w:r>
              <w:rPr>
                <w:spacing w:val="-3"/>
                <w:sz w:val="24"/>
              </w:rPr>
              <w:t xml:space="preserve"> </w:t>
            </w:r>
            <w:r>
              <w:rPr>
                <w:sz w:val="24"/>
              </w:rPr>
              <w:t>на</w:t>
            </w:r>
            <w:r>
              <w:rPr>
                <w:spacing w:val="-3"/>
                <w:sz w:val="24"/>
              </w:rPr>
              <w:t xml:space="preserve"> </w:t>
            </w:r>
            <w:r>
              <w:rPr>
                <w:sz w:val="24"/>
              </w:rPr>
              <w:t>одного</w:t>
            </w:r>
            <w:r>
              <w:rPr>
                <w:spacing w:val="-1"/>
                <w:sz w:val="24"/>
              </w:rPr>
              <w:t xml:space="preserve"> </w:t>
            </w:r>
            <w:r>
              <w:rPr>
                <w:spacing w:val="-2"/>
                <w:sz w:val="24"/>
              </w:rPr>
              <w:t>учащегося</w:t>
            </w:r>
          </w:p>
        </w:tc>
        <w:tc>
          <w:tcPr>
            <w:tcW w:w="1426" w:type="dxa"/>
          </w:tcPr>
          <w:p w14:paraId="1520453F">
            <w:pPr>
              <w:pStyle w:val="8"/>
              <w:spacing w:before="68"/>
              <w:ind w:left="81"/>
              <w:rPr>
                <w:sz w:val="24"/>
              </w:rPr>
            </w:pPr>
            <w:r>
              <w:rPr>
                <w:spacing w:val="-2"/>
                <w:sz w:val="24"/>
              </w:rPr>
              <w:t>единиц</w:t>
            </w:r>
          </w:p>
        </w:tc>
        <w:tc>
          <w:tcPr>
            <w:tcW w:w="1345" w:type="dxa"/>
          </w:tcPr>
          <w:p w14:paraId="18D7A8D7">
            <w:pPr>
              <w:pStyle w:val="8"/>
              <w:spacing w:before="68"/>
              <w:ind w:left="60" w:right="59"/>
              <w:jc w:val="center"/>
              <w:rPr>
                <w:sz w:val="24"/>
              </w:rPr>
            </w:pPr>
            <w:r>
              <w:rPr>
                <w:spacing w:val="-4"/>
                <w:sz w:val="24"/>
              </w:rPr>
              <w:t>0,31</w:t>
            </w:r>
          </w:p>
        </w:tc>
      </w:tr>
      <w:tr w14:paraId="24412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1" w:hRule="atLeast"/>
        </w:trPr>
        <w:tc>
          <w:tcPr>
            <w:tcW w:w="6834" w:type="dxa"/>
          </w:tcPr>
          <w:p w14:paraId="127D22D0">
            <w:pPr>
              <w:pStyle w:val="8"/>
              <w:spacing w:before="69"/>
              <w:rPr>
                <w:sz w:val="24"/>
              </w:rPr>
            </w:pPr>
            <w:r>
              <w:rPr>
                <w:sz w:val="24"/>
              </w:rPr>
              <w:t>Количество</w:t>
            </w:r>
            <w:r>
              <w:rPr>
                <w:spacing w:val="-6"/>
                <w:sz w:val="24"/>
              </w:rPr>
              <w:t xml:space="preserve"> </w:t>
            </w:r>
            <w:r>
              <w:rPr>
                <w:sz w:val="24"/>
              </w:rPr>
              <w:t>экземпляров</w:t>
            </w:r>
            <w:r>
              <w:rPr>
                <w:spacing w:val="-2"/>
                <w:sz w:val="24"/>
              </w:rPr>
              <w:t xml:space="preserve"> </w:t>
            </w:r>
            <w:r>
              <w:rPr>
                <w:sz w:val="24"/>
              </w:rPr>
              <w:t>учебной</w:t>
            </w:r>
            <w:r>
              <w:rPr>
                <w:spacing w:val="-5"/>
                <w:sz w:val="24"/>
              </w:rPr>
              <w:t xml:space="preserve"> </w:t>
            </w:r>
            <w:r>
              <w:rPr>
                <w:sz w:val="24"/>
              </w:rPr>
              <w:t>и</w:t>
            </w:r>
            <w:r>
              <w:rPr>
                <w:spacing w:val="-2"/>
                <w:sz w:val="24"/>
              </w:rPr>
              <w:t xml:space="preserve"> </w:t>
            </w:r>
            <w:r>
              <w:rPr>
                <w:sz w:val="24"/>
              </w:rPr>
              <w:t>учебно-</w:t>
            </w:r>
            <w:r>
              <w:rPr>
                <w:spacing w:val="-2"/>
                <w:sz w:val="24"/>
              </w:rPr>
              <w:t>методической</w:t>
            </w:r>
          </w:p>
          <w:p w14:paraId="37799C22">
            <w:pPr>
              <w:pStyle w:val="8"/>
              <w:spacing w:before="43" w:line="276" w:lineRule="auto"/>
              <w:ind w:right="128"/>
              <w:rPr>
                <w:sz w:val="24"/>
              </w:rPr>
            </w:pPr>
            <w:r>
              <w:rPr>
                <w:sz w:val="24"/>
              </w:rPr>
              <w:t>литературы</w:t>
            </w:r>
            <w:r>
              <w:rPr>
                <w:spacing w:val="-7"/>
                <w:sz w:val="24"/>
              </w:rPr>
              <w:t xml:space="preserve"> </w:t>
            </w:r>
            <w:r>
              <w:rPr>
                <w:sz w:val="24"/>
              </w:rPr>
              <w:t>от</w:t>
            </w:r>
            <w:r>
              <w:rPr>
                <w:spacing w:val="-6"/>
                <w:sz w:val="24"/>
              </w:rPr>
              <w:t xml:space="preserve"> </w:t>
            </w:r>
            <w:r>
              <w:rPr>
                <w:sz w:val="24"/>
              </w:rPr>
              <w:t>общего</w:t>
            </w:r>
            <w:r>
              <w:rPr>
                <w:spacing w:val="-4"/>
                <w:sz w:val="24"/>
              </w:rPr>
              <w:t xml:space="preserve"> </w:t>
            </w:r>
            <w:r>
              <w:rPr>
                <w:sz w:val="24"/>
              </w:rPr>
              <w:t>количества</w:t>
            </w:r>
            <w:r>
              <w:rPr>
                <w:spacing w:val="-7"/>
                <w:sz w:val="24"/>
              </w:rPr>
              <w:t xml:space="preserve"> </w:t>
            </w:r>
            <w:r>
              <w:rPr>
                <w:sz w:val="24"/>
              </w:rPr>
              <w:t>единиц</w:t>
            </w:r>
            <w:r>
              <w:rPr>
                <w:spacing w:val="-5"/>
                <w:sz w:val="24"/>
              </w:rPr>
              <w:t xml:space="preserve"> </w:t>
            </w:r>
            <w:r>
              <w:rPr>
                <w:sz w:val="24"/>
              </w:rPr>
              <w:t>библиотечного</w:t>
            </w:r>
            <w:r>
              <w:rPr>
                <w:spacing w:val="-5"/>
                <w:sz w:val="24"/>
              </w:rPr>
              <w:t xml:space="preserve"> </w:t>
            </w:r>
            <w:r>
              <w:rPr>
                <w:sz w:val="24"/>
              </w:rPr>
              <w:t>фонда в расчете на одного учащегося</w:t>
            </w:r>
          </w:p>
        </w:tc>
        <w:tc>
          <w:tcPr>
            <w:tcW w:w="1426" w:type="dxa"/>
          </w:tcPr>
          <w:p w14:paraId="041B85FC">
            <w:pPr>
              <w:pStyle w:val="8"/>
              <w:spacing w:before="69"/>
              <w:ind w:left="81"/>
              <w:rPr>
                <w:sz w:val="24"/>
              </w:rPr>
            </w:pPr>
            <w:r>
              <w:rPr>
                <w:spacing w:val="-2"/>
                <w:sz w:val="24"/>
              </w:rPr>
              <w:t>единиц</w:t>
            </w:r>
          </w:p>
        </w:tc>
        <w:tc>
          <w:tcPr>
            <w:tcW w:w="1345" w:type="dxa"/>
          </w:tcPr>
          <w:p w14:paraId="012A02E7">
            <w:pPr>
              <w:pStyle w:val="8"/>
              <w:spacing w:before="69"/>
              <w:ind w:left="60" w:right="57"/>
              <w:jc w:val="center"/>
              <w:rPr>
                <w:sz w:val="24"/>
              </w:rPr>
            </w:pPr>
            <w:r>
              <w:rPr>
                <w:spacing w:val="-5"/>
                <w:sz w:val="24"/>
              </w:rPr>
              <w:t>13</w:t>
            </w:r>
          </w:p>
        </w:tc>
      </w:tr>
      <w:tr w14:paraId="56D5B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1F2FDFD1">
            <w:pPr>
              <w:pStyle w:val="8"/>
              <w:spacing w:before="71"/>
              <w:rPr>
                <w:sz w:val="24"/>
              </w:rPr>
            </w:pPr>
            <w:r>
              <w:rPr>
                <w:sz w:val="24"/>
              </w:rPr>
              <w:t>Наличие</w:t>
            </w:r>
            <w:r>
              <w:rPr>
                <w:spacing w:val="-3"/>
                <w:sz w:val="24"/>
              </w:rPr>
              <w:t xml:space="preserve"> </w:t>
            </w:r>
            <w:r>
              <w:rPr>
                <w:sz w:val="24"/>
              </w:rPr>
              <w:t>в</w:t>
            </w:r>
            <w:r>
              <w:rPr>
                <w:spacing w:val="-2"/>
                <w:sz w:val="24"/>
              </w:rPr>
              <w:t xml:space="preserve"> </w:t>
            </w:r>
            <w:r>
              <w:rPr>
                <w:sz w:val="24"/>
              </w:rPr>
              <w:t>Школе</w:t>
            </w:r>
            <w:r>
              <w:rPr>
                <w:spacing w:val="-2"/>
                <w:sz w:val="24"/>
              </w:rPr>
              <w:t xml:space="preserve"> </w:t>
            </w:r>
            <w:r>
              <w:rPr>
                <w:sz w:val="24"/>
              </w:rPr>
              <w:t>системы</w:t>
            </w:r>
            <w:r>
              <w:rPr>
                <w:spacing w:val="-1"/>
                <w:sz w:val="24"/>
              </w:rPr>
              <w:t xml:space="preserve"> </w:t>
            </w:r>
            <w:r>
              <w:rPr>
                <w:sz w:val="24"/>
              </w:rPr>
              <w:t>электронного</w:t>
            </w:r>
            <w:r>
              <w:rPr>
                <w:spacing w:val="-1"/>
                <w:sz w:val="24"/>
              </w:rPr>
              <w:t xml:space="preserve"> </w:t>
            </w:r>
            <w:r>
              <w:rPr>
                <w:spacing w:val="-2"/>
                <w:sz w:val="24"/>
              </w:rPr>
              <w:t>документооборота</w:t>
            </w:r>
          </w:p>
        </w:tc>
        <w:tc>
          <w:tcPr>
            <w:tcW w:w="1426" w:type="dxa"/>
          </w:tcPr>
          <w:p w14:paraId="40233C31">
            <w:pPr>
              <w:pStyle w:val="8"/>
              <w:spacing w:before="71"/>
              <w:ind w:left="81"/>
              <w:rPr>
                <w:sz w:val="24"/>
              </w:rPr>
            </w:pPr>
            <w:r>
              <w:rPr>
                <w:spacing w:val="-2"/>
                <w:sz w:val="24"/>
              </w:rPr>
              <w:t>да/нет</w:t>
            </w:r>
          </w:p>
        </w:tc>
        <w:tc>
          <w:tcPr>
            <w:tcW w:w="1345" w:type="dxa"/>
          </w:tcPr>
          <w:p w14:paraId="6A8C4455">
            <w:pPr>
              <w:pStyle w:val="8"/>
              <w:spacing w:before="71"/>
              <w:ind w:left="60" w:right="58"/>
              <w:jc w:val="center"/>
              <w:rPr>
                <w:sz w:val="24"/>
              </w:rPr>
            </w:pPr>
            <w:r>
              <w:rPr>
                <w:spacing w:val="-5"/>
                <w:sz w:val="24"/>
              </w:rPr>
              <w:t>да</w:t>
            </w:r>
          </w:p>
        </w:tc>
      </w:tr>
      <w:tr w14:paraId="592F2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6834" w:type="dxa"/>
            <w:tcBorders>
              <w:bottom w:val="nil"/>
            </w:tcBorders>
          </w:tcPr>
          <w:p w14:paraId="038FC9D4">
            <w:pPr>
              <w:pStyle w:val="8"/>
              <w:spacing w:before="71" w:line="276" w:lineRule="auto"/>
              <w:rPr>
                <w:sz w:val="24"/>
              </w:rPr>
            </w:pPr>
            <w:r>
              <w:rPr>
                <w:sz w:val="24"/>
              </w:rPr>
              <w:t>Наличие</w:t>
            </w:r>
            <w:r>
              <w:rPr>
                <w:spacing w:val="-6"/>
                <w:sz w:val="24"/>
              </w:rPr>
              <w:t xml:space="preserve"> </w:t>
            </w:r>
            <w:r>
              <w:rPr>
                <w:sz w:val="24"/>
              </w:rPr>
              <w:t>в</w:t>
            </w:r>
            <w:r>
              <w:rPr>
                <w:spacing w:val="-6"/>
                <w:sz w:val="24"/>
              </w:rPr>
              <w:t xml:space="preserve"> </w:t>
            </w:r>
            <w:r>
              <w:rPr>
                <w:sz w:val="24"/>
              </w:rPr>
              <w:t>Школе</w:t>
            </w:r>
            <w:r>
              <w:rPr>
                <w:spacing w:val="-6"/>
                <w:sz w:val="24"/>
              </w:rPr>
              <w:t xml:space="preserve"> </w:t>
            </w:r>
            <w:r>
              <w:rPr>
                <w:sz w:val="24"/>
              </w:rPr>
              <w:t>читального</w:t>
            </w:r>
            <w:r>
              <w:rPr>
                <w:spacing w:val="-4"/>
                <w:sz w:val="24"/>
              </w:rPr>
              <w:t xml:space="preserve"> </w:t>
            </w:r>
            <w:r>
              <w:rPr>
                <w:sz w:val="24"/>
              </w:rPr>
              <w:t>зала</w:t>
            </w:r>
            <w:r>
              <w:rPr>
                <w:spacing w:val="-6"/>
                <w:sz w:val="24"/>
              </w:rPr>
              <w:t xml:space="preserve"> </w:t>
            </w:r>
            <w:r>
              <w:rPr>
                <w:sz w:val="24"/>
              </w:rPr>
              <w:t>библиотеки,</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наличие в ней:</w:t>
            </w:r>
          </w:p>
        </w:tc>
        <w:tc>
          <w:tcPr>
            <w:tcW w:w="1426" w:type="dxa"/>
            <w:vMerge w:val="restart"/>
          </w:tcPr>
          <w:p w14:paraId="7E4A60F5">
            <w:pPr>
              <w:pStyle w:val="8"/>
              <w:spacing w:before="71"/>
              <w:ind w:left="81"/>
              <w:rPr>
                <w:sz w:val="24"/>
              </w:rPr>
            </w:pPr>
            <w:r>
              <w:rPr>
                <w:spacing w:val="-2"/>
                <w:sz w:val="24"/>
              </w:rPr>
              <w:t>да/нет</w:t>
            </w:r>
          </w:p>
        </w:tc>
        <w:tc>
          <w:tcPr>
            <w:tcW w:w="1345" w:type="dxa"/>
            <w:tcBorders>
              <w:bottom w:val="nil"/>
            </w:tcBorders>
          </w:tcPr>
          <w:p w14:paraId="5582E051">
            <w:pPr>
              <w:pStyle w:val="8"/>
              <w:spacing w:before="71"/>
              <w:ind w:left="60" w:right="58"/>
              <w:jc w:val="center"/>
              <w:rPr>
                <w:sz w:val="24"/>
              </w:rPr>
            </w:pPr>
            <w:r>
              <w:rPr>
                <w:spacing w:val="-5"/>
                <w:sz w:val="24"/>
              </w:rPr>
              <w:t>нет</w:t>
            </w:r>
          </w:p>
        </w:tc>
      </w:tr>
      <w:tr w14:paraId="385BD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6834" w:type="dxa"/>
            <w:tcBorders>
              <w:top w:val="nil"/>
            </w:tcBorders>
          </w:tcPr>
          <w:p w14:paraId="29684089">
            <w:pPr>
              <w:pStyle w:val="8"/>
              <w:spacing w:before="90"/>
              <w:rPr>
                <w:sz w:val="24"/>
              </w:rPr>
            </w:pPr>
            <w:r>
              <w:rPr>
                <w:sz w:val="24"/>
              </w:rPr>
              <w:t>-</w:t>
            </w:r>
            <w:r>
              <w:rPr>
                <w:spacing w:val="-2"/>
                <w:sz w:val="24"/>
              </w:rPr>
              <w:t xml:space="preserve"> </w:t>
            </w:r>
            <w:r>
              <w:rPr>
                <w:sz w:val="24"/>
              </w:rPr>
              <w:t>рабочих</w:t>
            </w:r>
            <w:r>
              <w:rPr>
                <w:spacing w:val="1"/>
                <w:sz w:val="24"/>
              </w:rPr>
              <w:t xml:space="preserve"> </w:t>
            </w:r>
            <w:r>
              <w:rPr>
                <w:sz w:val="24"/>
              </w:rPr>
              <w:t>мест</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на</w:t>
            </w:r>
            <w:r>
              <w:rPr>
                <w:spacing w:val="-2"/>
                <w:sz w:val="24"/>
              </w:rPr>
              <w:t xml:space="preserve"> </w:t>
            </w:r>
            <w:r>
              <w:rPr>
                <w:sz w:val="24"/>
              </w:rPr>
              <w:t>компьютере</w:t>
            </w:r>
            <w:r>
              <w:rPr>
                <w:spacing w:val="-2"/>
                <w:sz w:val="24"/>
              </w:rPr>
              <w:t xml:space="preserve"> </w:t>
            </w:r>
            <w:r>
              <w:rPr>
                <w:sz w:val="24"/>
              </w:rPr>
              <w:t>или</w:t>
            </w:r>
            <w:r>
              <w:rPr>
                <w:spacing w:val="-1"/>
                <w:sz w:val="24"/>
              </w:rPr>
              <w:t xml:space="preserve"> </w:t>
            </w:r>
            <w:r>
              <w:rPr>
                <w:spacing w:val="-2"/>
                <w:sz w:val="24"/>
              </w:rPr>
              <w:t>ноутбуке</w:t>
            </w:r>
          </w:p>
        </w:tc>
        <w:tc>
          <w:tcPr>
            <w:tcW w:w="1426" w:type="dxa"/>
            <w:vMerge w:val="continue"/>
            <w:tcBorders>
              <w:top w:val="nil"/>
            </w:tcBorders>
          </w:tcPr>
          <w:p w14:paraId="4240EC87">
            <w:pPr>
              <w:rPr>
                <w:sz w:val="2"/>
                <w:szCs w:val="2"/>
              </w:rPr>
            </w:pPr>
          </w:p>
        </w:tc>
        <w:tc>
          <w:tcPr>
            <w:tcW w:w="1345" w:type="dxa"/>
            <w:tcBorders>
              <w:top w:val="nil"/>
            </w:tcBorders>
          </w:tcPr>
          <w:p w14:paraId="704D69CD">
            <w:pPr>
              <w:pStyle w:val="8"/>
              <w:spacing w:before="90"/>
              <w:ind w:left="60" w:right="58"/>
              <w:jc w:val="center"/>
              <w:rPr>
                <w:sz w:val="24"/>
              </w:rPr>
            </w:pPr>
            <w:r>
              <w:rPr>
                <w:spacing w:val="-5"/>
                <w:sz w:val="24"/>
              </w:rPr>
              <w:t>нет</w:t>
            </w:r>
          </w:p>
        </w:tc>
      </w:tr>
      <w:tr w14:paraId="31CC5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2472F38D">
            <w:pPr>
              <w:pStyle w:val="8"/>
              <w:spacing w:before="71"/>
              <w:rPr>
                <w:sz w:val="24"/>
              </w:rPr>
            </w:pPr>
            <w:r>
              <w:rPr>
                <w:sz w:val="24"/>
              </w:rPr>
              <w:t>-</w:t>
            </w:r>
            <w:r>
              <w:rPr>
                <w:spacing w:val="-1"/>
                <w:sz w:val="24"/>
              </w:rPr>
              <w:t xml:space="preserve"> </w:t>
            </w:r>
            <w:r>
              <w:rPr>
                <w:spacing w:val="-2"/>
                <w:sz w:val="24"/>
              </w:rPr>
              <w:t>медиатеки</w:t>
            </w:r>
          </w:p>
        </w:tc>
        <w:tc>
          <w:tcPr>
            <w:tcW w:w="1426" w:type="dxa"/>
            <w:vMerge w:val="continue"/>
            <w:tcBorders>
              <w:top w:val="nil"/>
            </w:tcBorders>
          </w:tcPr>
          <w:p w14:paraId="544A768D">
            <w:pPr>
              <w:rPr>
                <w:sz w:val="2"/>
                <w:szCs w:val="2"/>
              </w:rPr>
            </w:pPr>
          </w:p>
        </w:tc>
        <w:tc>
          <w:tcPr>
            <w:tcW w:w="1345" w:type="dxa"/>
          </w:tcPr>
          <w:p w14:paraId="0682D86E">
            <w:pPr>
              <w:pStyle w:val="8"/>
              <w:spacing w:before="71"/>
              <w:ind w:left="61" w:right="1"/>
              <w:jc w:val="center"/>
              <w:rPr>
                <w:rFonts w:hint="default"/>
                <w:sz w:val="24"/>
                <w:lang w:val="ru-RU"/>
              </w:rPr>
            </w:pPr>
            <w:r>
              <w:rPr>
                <w:sz w:val="24"/>
                <w:lang w:val="ru-RU"/>
              </w:rPr>
              <w:t>да</w:t>
            </w:r>
          </w:p>
        </w:tc>
      </w:tr>
      <w:tr w14:paraId="35939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7FB92B9C">
            <w:pPr>
              <w:pStyle w:val="8"/>
              <w:spacing w:before="71"/>
              <w:rPr>
                <w:sz w:val="24"/>
              </w:rPr>
            </w:pPr>
            <w:r>
              <w:rPr>
                <w:sz w:val="24"/>
              </w:rPr>
              <w:t>-</w:t>
            </w:r>
            <w:r>
              <w:rPr>
                <w:spacing w:val="-4"/>
                <w:sz w:val="24"/>
              </w:rPr>
              <w:t xml:space="preserve"> </w:t>
            </w:r>
            <w:r>
              <w:rPr>
                <w:sz w:val="24"/>
              </w:rPr>
              <w:t>средств</w:t>
            </w:r>
            <w:r>
              <w:rPr>
                <w:spacing w:val="-1"/>
                <w:sz w:val="24"/>
              </w:rPr>
              <w:t xml:space="preserve"> </w:t>
            </w:r>
            <w:r>
              <w:rPr>
                <w:sz w:val="24"/>
              </w:rPr>
              <w:t>сканирования</w:t>
            </w:r>
            <w:r>
              <w:rPr>
                <w:spacing w:val="-3"/>
                <w:sz w:val="24"/>
              </w:rPr>
              <w:t xml:space="preserve"> </w:t>
            </w:r>
            <w:r>
              <w:rPr>
                <w:sz w:val="24"/>
              </w:rPr>
              <w:t>и</w:t>
            </w:r>
            <w:r>
              <w:rPr>
                <w:spacing w:val="-2"/>
                <w:sz w:val="24"/>
              </w:rPr>
              <w:t xml:space="preserve"> </w:t>
            </w:r>
            <w:r>
              <w:rPr>
                <w:sz w:val="24"/>
              </w:rPr>
              <w:t>распознавания</w:t>
            </w:r>
            <w:r>
              <w:rPr>
                <w:spacing w:val="-1"/>
                <w:sz w:val="24"/>
              </w:rPr>
              <w:t xml:space="preserve"> </w:t>
            </w:r>
            <w:r>
              <w:rPr>
                <w:spacing w:val="-2"/>
                <w:sz w:val="24"/>
              </w:rPr>
              <w:t>текста</w:t>
            </w:r>
          </w:p>
        </w:tc>
        <w:tc>
          <w:tcPr>
            <w:tcW w:w="1426" w:type="dxa"/>
            <w:vMerge w:val="continue"/>
            <w:tcBorders>
              <w:top w:val="nil"/>
            </w:tcBorders>
          </w:tcPr>
          <w:p w14:paraId="2C894037">
            <w:pPr>
              <w:rPr>
                <w:sz w:val="2"/>
                <w:szCs w:val="2"/>
              </w:rPr>
            </w:pPr>
          </w:p>
        </w:tc>
        <w:tc>
          <w:tcPr>
            <w:tcW w:w="1345" w:type="dxa"/>
          </w:tcPr>
          <w:p w14:paraId="504AA5C1">
            <w:pPr>
              <w:pStyle w:val="8"/>
              <w:spacing w:before="71"/>
              <w:ind w:left="60" w:right="58"/>
              <w:jc w:val="center"/>
              <w:rPr>
                <w:sz w:val="24"/>
              </w:rPr>
            </w:pPr>
            <w:r>
              <w:rPr>
                <w:spacing w:val="-5"/>
                <w:sz w:val="24"/>
              </w:rPr>
              <w:t>да</w:t>
            </w:r>
          </w:p>
        </w:tc>
      </w:tr>
      <w:tr w14:paraId="4EAF5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2F8B1D73">
            <w:pPr>
              <w:pStyle w:val="8"/>
              <w:spacing w:before="71"/>
              <w:rPr>
                <w:sz w:val="24"/>
              </w:rPr>
            </w:pPr>
            <w:r>
              <w:rPr>
                <w:sz w:val="24"/>
              </w:rPr>
              <w:t>-</w:t>
            </w:r>
            <w:r>
              <w:rPr>
                <w:spacing w:val="-3"/>
                <w:sz w:val="24"/>
              </w:rPr>
              <w:t xml:space="preserve"> </w:t>
            </w:r>
            <w:r>
              <w:rPr>
                <w:sz w:val="24"/>
              </w:rPr>
              <w:t>выхода</w:t>
            </w:r>
            <w:r>
              <w:rPr>
                <w:spacing w:val="-3"/>
                <w:sz w:val="24"/>
              </w:rPr>
              <w:t xml:space="preserve"> </w:t>
            </w:r>
            <w:r>
              <w:rPr>
                <w:sz w:val="24"/>
              </w:rPr>
              <w:t>в</w:t>
            </w:r>
            <w:r>
              <w:rPr>
                <w:spacing w:val="-3"/>
                <w:sz w:val="24"/>
              </w:rPr>
              <w:t xml:space="preserve"> </w:t>
            </w:r>
            <w:r>
              <w:rPr>
                <w:sz w:val="24"/>
              </w:rPr>
              <w:t>интернет с</w:t>
            </w:r>
            <w:r>
              <w:rPr>
                <w:spacing w:val="-3"/>
                <w:sz w:val="24"/>
              </w:rPr>
              <w:t xml:space="preserve"> </w:t>
            </w:r>
            <w:r>
              <w:rPr>
                <w:sz w:val="24"/>
              </w:rPr>
              <w:t>библиотечных</w:t>
            </w:r>
            <w:r>
              <w:rPr>
                <w:spacing w:val="2"/>
                <w:sz w:val="24"/>
              </w:rPr>
              <w:t xml:space="preserve"> </w:t>
            </w:r>
            <w:r>
              <w:rPr>
                <w:spacing w:val="-2"/>
                <w:sz w:val="24"/>
              </w:rPr>
              <w:t>компьютеров</w:t>
            </w:r>
          </w:p>
        </w:tc>
        <w:tc>
          <w:tcPr>
            <w:tcW w:w="1426" w:type="dxa"/>
            <w:vMerge w:val="continue"/>
            <w:tcBorders>
              <w:top w:val="nil"/>
            </w:tcBorders>
          </w:tcPr>
          <w:p w14:paraId="04B5B7DC">
            <w:pPr>
              <w:rPr>
                <w:sz w:val="2"/>
                <w:szCs w:val="2"/>
              </w:rPr>
            </w:pPr>
          </w:p>
        </w:tc>
        <w:tc>
          <w:tcPr>
            <w:tcW w:w="1345" w:type="dxa"/>
          </w:tcPr>
          <w:p w14:paraId="2B15F452">
            <w:pPr>
              <w:pStyle w:val="8"/>
              <w:spacing w:before="71"/>
              <w:ind w:left="60" w:right="58"/>
              <w:jc w:val="center"/>
              <w:rPr>
                <w:sz w:val="24"/>
              </w:rPr>
            </w:pPr>
            <w:r>
              <w:rPr>
                <w:spacing w:val="-5"/>
                <w:sz w:val="24"/>
              </w:rPr>
              <w:t>да</w:t>
            </w:r>
          </w:p>
        </w:tc>
      </w:tr>
      <w:tr w14:paraId="43915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6834" w:type="dxa"/>
          </w:tcPr>
          <w:p w14:paraId="48854D68">
            <w:pPr>
              <w:pStyle w:val="8"/>
              <w:spacing w:before="71"/>
              <w:rPr>
                <w:sz w:val="24"/>
              </w:rPr>
            </w:pPr>
            <w:r>
              <w:rPr>
                <w:sz w:val="24"/>
              </w:rPr>
              <w:t>-</w:t>
            </w:r>
            <w:r>
              <w:rPr>
                <w:spacing w:val="-3"/>
                <w:sz w:val="24"/>
              </w:rPr>
              <w:t xml:space="preserve"> </w:t>
            </w:r>
            <w:r>
              <w:rPr>
                <w:sz w:val="24"/>
              </w:rPr>
              <w:t>системы</w:t>
            </w:r>
            <w:r>
              <w:rPr>
                <w:spacing w:val="-2"/>
                <w:sz w:val="24"/>
              </w:rPr>
              <w:t xml:space="preserve"> </w:t>
            </w:r>
            <w:r>
              <w:rPr>
                <w:sz w:val="24"/>
              </w:rPr>
              <w:t>контроля</w:t>
            </w:r>
            <w:r>
              <w:rPr>
                <w:spacing w:val="-1"/>
                <w:sz w:val="24"/>
              </w:rPr>
              <w:t xml:space="preserve"> </w:t>
            </w:r>
            <w:r>
              <w:rPr>
                <w:sz w:val="24"/>
              </w:rPr>
              <w:t xml:space="preserve">распечатки </w:t>
            </w:r>
            <w:r>
              <w:rPr>
                <w:spacing w:val="-2"/>
                <w:sz w:val="24"/>
              </w:rPr>
              <w:t>материалов</w:t>
            </w:r>
          </w:p>
        </w:tc>
        <w:tc>
          <w:tcPr>
            <w:tcW w:w="1426" w:type="dxa"/>
            <w:vMerge w:val="continue"/>
            <w:tcBorders>
              <w:top w:val="nil"/>
            </w:tcBorders>
          </w:tcPr>
          <w:p w14:paraId="39DE5F50">
            <w:pPr>
              <w:rPr>
                <w:sz w:val="2"/>
                <w:szCs w:val="2"/>
              </w:rPr>
            </w:pPr>
          </w:p>
        </w:tc>
        <w:tc>
          <w:tcPr>
            <w:tcW w:w="1345" w:type="dxa"/>
          </w:tcPr>
          <w:p w14:paraId="2632FB5F">
            <w:pPr>
              <w:pStyle w:val="8"/>
              <w:spacing w:before="71"/>
              <w:ind w:left="61" w:right="1"/>
              <w:jc w:val="center"/>
              <w:rPr>
                <w:sz w:val="24"/>
              </w:rPr>
            </w:pPr>
            <w:r>
              <w:rPr>
                <w:spacing w:val="-5"/>
                <w:sz w:val="24"/>
              </w:rPr>
              <w:t>нет</w:t>
            </w:r>
          </w:p>
        </w:tc>
      </w:tr>
      <w:tr w14:paraId="51162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trPr>
        <w:tc>
          <w:tcPr>
            <w:tcW w:w="6834" w:type="dxa"/>
          </w:tcPr>
          <w:p w14:paraId="007A6408">
            <w:pPr>
              <w:pStyle w:val="8"/>
              <w:spacing w:before="71" w:line="276" w:lineRule="auto"/>
              <w:ind w:right="324"/>
              <w:rPr>
                <w:sz w:val="24"/>
              </w:rPr>
            </w:pPr>
            <w:r>
              <w:rPr>
                <w:sz w:val="24"/>
              </w:rPr>
              <w:t>Численность (удельный вес) обучающихся, которые могут пользоваться</w:t>
            </w:r>
            <w:r>
              <w:rPr>
                <w:spacing w:val="-6"/>
                <w:sz w:val="24"/>
              </w:rPr>
              <w:t xml:space="preserve"> </w:t>
            </w:r>
            <w:r>
              <w:rPr>
                <w:sz w:val="24"/>
              </w:rPr>
              <w:t>широкополосным</w:t>
            </w:r>
            <w:r>
              <w:rPr>
                <w:spacing w:val="-6"/>
                <w:sz w:val="24"/>
              </w:rPr>
              <w:t xml:space="preserve"> </w:t>
            </w:r>
            <w:r>
              <w:rPr>
                <w:sz w:val="24"/>
              </w:rPr>
              <w:t>интернетом</w:t>
            </w:r>
            <w:r>
              <w:rPr>
                <w:spacing w:val="-5"/>
                <w:sz w:val="24"/>
              </w:rPr>
              <w:t xml:space="preserve"> </w:t>
            </w:r>
            <w:r>
              <w:rPr>
                <w:sz w:val="24"/>
              </w:rPr>
              <w:t>не</w:t>
            </w:r>
            <w:r>
              <w:rPr>
                <w:spacing w:val="-10"/>
                <w:sz w:val="24"/>
              </w:rPr>
              <w:t xml:space="preserve"> </w:t>
            </w:r>
            <w:r>
              <w:rPr>
                <w:sz w:val="24"/>
              </w:rPr>
              <w:t>менее</w:t>
            </w:r>
            <w:r>
              <w:rPr>
                <w:spacing w:val="-7"/>
                <w:sz w:val="24"/>
              </w:rPr>
              <w:t xml:space="preserve"> </w:t>
            </w:r>
            <w:r>
              <w:rPr>
                <w:sz w:val="24"/>
              </w:rPr>
              <w:t>2</w:t>
            </w:r>
            <w:r>
              <w:rPr>
                <w:spacing w:val="-6"/>
                <w:sz w:val="24"/>
              </w:rPr>
              <w:t xml:space="preserve"> </w:t>
            </w:r>
            <w:r>
              <w:rPr>
                <w:sz w:val="24"/>
              </w:rPr>
              <w:t>Мб/с, от общей численности обучающихся</w:t>
            </w:r>
          </w:p>
        </w:tc>
        <w:tc>
          <w:tcPr>
            <w:tcW w:w="1426" w:type="dxa"/>
          </w:tcPr>
          <w:p w14:paraId="7C2D2B53">
            <w:pPr>
              <w:pStyle w:val="8"/>
              <w:spacing w:before="71" w:line="276" w:lineRule="auto"/>
              <w:ind w:left="81"/>
              <w:rPr>
                <w:sz w:val="24"/>
              </w:rPr>
            </w:pPr>
            <w:r>
              <w:rPr>
                <w:spacing w:val="-2"/>
                <w:sz w:val="24"/>
              </w:rPr>
              <w:t>человек (процент)</w:t>
            </w:r>
          </w:p>
        </w:tc>
        <w:tc>
          <w:tcPr>
            <w:tcW w:w="1345" w:type="dxa"/>
          </w:tcPr>
          <w:p w14:paraId="54F1D563">
            <w:pPr>
              <w:pStyle w:val="8"/>
              <w:spacing w:before="71"/>
              <w:ind w:left="60" w:right="60"/>
              <w:jc w:val="center"/>
              <w:rPr>
                <w:sz w:val="24"/>
              </w:rPr>
            </w:pPr>
            <w:r>
              <w:rPr>
                <w:sz w:val="24"/>
              </w:rPr>
              <w:t xml:space="preserve">13 </w:t>
            </w:r>
            <w:r>
              <w:rPr>
                <w:spacing w:val="-2"/>
                <w:sz w:val="24"/>
              </w:rPr>
              <w:t>(100%)</w:t>
            </w:r>
          </w:p>
        </w:tc>
      </w:tr>
      <w:tr w14:paraId="3CBFE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6834" w:type="dxa"/>
          </w:tcPr>
          <w:p w14:paraId="7957132D">
            <w:pPr>
              <w:pStyle w:val="8"/>
              <w:spacing w:before="68" w:line="278" w:lineRule="auto"/>
              <w:ind w:right="531"/>
              <w:rPr>
                <w:sz w:val="24"/>
              </w:rPr>
            </w:pPr>
            <w:r>
              <w:rPr>
                <w:sz w:val="24"/>
              </w:rPr>
              <w:t>Общая</w:t>
            </w:r>
            <w:r>
              <w:rPr>
                <w:spacing w:val="-9"/>
                <w:sz w:val="24"/>
              </w:rPr>
              <w:t xml:space="preserve"> </w:t>
            </w:r>
            <w:r>
              <w:rPr>
                <w:sz w:val="24"/>
              </w:rPr>
              <w:t>площадь</w:t>
            </w:r>
            <w:r>
              <w:rPr>
                <w:spacing w:val="-8"/>
                <w:sz w:val="24"/>
              </w:rPr>
              <w:t xml:space="preserve"> </w:t>
            </w:r>
            <w:r>
              <w:rPr>
                <w:sz w:val="24"/>
              </w:rPr>
              <w:t>помещений</w:t>
            </w:r>
            <w:r>
              <w:rPr>
                <w:spacing w:val="-7"/>
                <w:sz w:val="24"/>
              </w:rPr>
              <w:t xml:space="preserve"> </w:t>
            </w:r>
            <w:r>
              <w:rPr>
                <w:sz w:val="24"/>
              </w:rPr>
              <w:t>для</w:t>
            </w:r>
            <w:r>
              <w:rPr>
                <w:spacing w:val="-8"/>
                <w:sz w:val="24"/>
              </w:rPr>
              <w:t xml:space="preserve"> </w:t>
            </w:r>
            <w:r>
              <w:rPr>
                <w:sz w:val="24"/>
              </w:rPr>
              <w:t>образовательного</w:t>
            </w:r>
            <w:r>
              <w:rPr>
                <w:spacing w:val="-8"/>
                <w:sz w:val="24"/>
              </w:rPr>
              <w:t xml:space="preserve"> </w:t>
            </w:r>
            <w:r>
              <w:rPr>
                <w:sz w:val="24"/>
              </w:rPr>
              <w:t>процесса в расчете на одного обучающегося</w:t>
            </w:r>
          </w:p>
        </w:tc>
        <w:tc>
          <w:tcPr>
            <w:tcW w:w="1426" w:type="dxa"/>
          </w:tcPr>
          <w:p w14:paraId="7728CE04">
            <w:pPr>
              <w:pStyle w:val="8"/>
              <w:spacing w:before="68"/>
              <w:ind w:left="81"/>
              <w:rPr>
                <w:sz w:val="24"/>
              </w:rPr>
            </w:pPr>
            <w:r>
              <w:rPr>
                <w:sz w:val="24"/>
              </w:rPr>
              <w:t xml:space="preserve">кв. </w:t>
            </w:r>
            <w:r>
              <w:rPr>
                <w:spacing w:val="-10"/>
                <w:sz w:val="24"/>
              </w:rPr>
              <w:t>м</w:t>
            </w:r>
          </w:p>
        </w:tc>
        <w:tc>
          <w:tcPr>
            <w:tcW w:w="1345" w:type="dxa"/>
          </w:tcPr>
          <w:p w14:paraId="09A7F6C5">
            <w:pPr>
              <w:pStyle w:val="8"/>
              <w:spacing w:before="68"/>
              <w:ind w:left="60" w:right="59"/>
              <w:jc w:val="center"/>
              <w:rPr>
                <w:sz w:val="24"/>
              </w:rPr>
            </w:pPr>
            <w:r>
              <w:rPr>
                <w:spacing w:val="-4"/>
                <w:sz w:val="24"/>
              </w:rPr>
              <w:t>27,7</w:t>
            </w:r>
          </w:p>
        </w:tc>
      </w:tr>
    </w:tbl>
    <w:p w14:paraId="15820233">
      <w:pPr>
        <w:pStyle w:val="5"/>
        <w:tabs>
          <w:tab w:val="left" w:pos="1732"/>
          <w:tab w:val="left" w:pos="3251"/>
          <w:tab w:val="left" w:pos="4843"/>
          <w:tab w:val="left" w:pos="5249"/>
          <w:tab w:val="left" w:pos="6264"/>
          <w:tab w:val="left" w:pos="7856"/>
        </w:tabs>
        <w:spacing w:before="4" w:line="278" w:lineRule="auto"/>
        <w:ind w:right="277"/>
        <w:jc w:val="left"/>
      </w:pPr>
    </w:p>
    <w:p w14:paraId="115195CC">
      <w:pPr>
        <w:pStyle w:val="5"/>
        <w:tabs>
          <w:tab w:val="left" w:pos="1732"/>
          <w:tab w:val="left" w:pos="3251"/>
          <w:tab w:val="left" w:pos="4843"/>
          <w:tab w:val="left" w:pos="5249"/>
          <w:tab w:val="left" w:pos="6264"/>
          <w:tab w:val="left" w:pos="7856"/>
        </w:tabs>
        <w:spacing w:before="4" w:line="278" w:lineRule="auto"/>
        <w:ind w:right="277"/>
        <w:jc w:val="left"/>
      </w:pPr>
      <w:r>
        <w:t>Анализ</w:t>
      </w:r>
      <w:r>
        <w:rPr>
          <w:spacing w:val="-7"/>
        </w:rPr>
        <w:t xml:space="preserve"> </w:t>
      </w:r>
      <w:r>
        <w:t>показателей</w:t>
      </w:r>
      <w:r>
        <w:rPr>
          <w:spacing w:val="-5"/>
        </w:rPr>
        <w:t xml:space="preserve"> </w:t>
      </w:r>
      <w:r>
        <w:t>указывает</w:t>
      </w:r>
      <w:r>
        <w:rPr>
          <w:spacing w:val="-7"/>
        </w:rPr>
        <w:t xml:space="preserve"> </w:t>
      </w:r>
      <w:r>
        <w:t>на</w:t>
      </w:r>
      <w:r>
        <w:rPr>
          <w:spacing w:val="-5"/>
        </w:rPr>
        <w:t xml:space="preserve"> </w:t>
      </w:r>
      <w:r>
        <w:t>то,</w:t>
      </w:r>
      <w:r>
        <w:rPr>
          <w:spacing w:val="-8"/>
        </w:rPr>
        <w:t xml:space="preserve"> </w:t>
      </w:r>
      <w:r>
        <w:t>что</w:t>
      </w:r>
      <w:r>
        <w:rPr>
          <w:spacing w:val="-8"/>
        </w:rPr>
        <w:t xml:space="preserve"> </w:t>
      </w:r>
      <w:r>
        <w:t>Школа</w:t>
      </w:r>
      <w:r>
        <w:rPr>
          <w:spacing w:val="-8"/>
        </w:rPr>
        <w:t xml:space="preserve"> </w:t>
      </w:r>
      <w:r>
        <w:t>имеет</w:t>
      </w:r>
      <w:r>
        <w:rPr>
          <w:spacing w:val="-7"/>
        </w:rPr>
        <w:t xml:space="preserve"> </w:t>
      </w:r>
      <w:r>
        <w:t>достаточную</w:t>
      </w:r>
      <w:r>
        <w:rPr>
          <w:spacing w:val="-6"/>
        </w:rPr>
        <w:t xml:space="preserve"> </w:t>
      </w:r>
      <w:r>
        <w:t>инфраструктуру,</w:t>
      </w:r>
      <w:r>
        <w:rPr>
          <w:spacing w:val="-8"/>
        </w:rPr>
        <w:t xml:space="preserve"> </w:t>
      </w:r>
      <w:r>
        <w:t xml:space="preserve">которая </w:t>
      </w:r>
      <w:r>
        <w:rPr>
          <w:spacing w:val="-2"/>
        </w:rPr>
        <w:t>соответствует</w:t>
      </w:r>
      <w:r>
        <w:tab/>
      </w:r>
      <w:r>
        <w:rPr>
          <w:spacing w:val="-2"/>
        </w:rPr>
        <w:t>санитарным</w:t>
      </w:r>
      <w:r>
        <w:tab/>
      </w:r>
      <w:r>
        <w:rPr>
          <w:spacing w:val="-2"/>
        </w:rPr>
        <w:t>требованиям</w:t>
      </w:r>
      <w:r>
        <w:tab/>
      </w:r>
      <w:r>
        <w:rPr>
          <w:spacing w:val="-10"/>
        </w:rPr>
        <w:t>и</w:t>
      </w:r>
      <w:r>
        <w:tab/>
      </w:r>
      <w:r>
        <w:rPr>
          <w:spacing w:val="-2"/>
        </w:rPr>
        <w:t>другим</w:t>
      </w:r>
      <w:r>
        <w:tab/>
      </w:r>
      <w:r>
        <w:rPr>
          <w:spacing w:val="-2"/>
        </w:rPr>
        <w:t>требованиям</w:t>
      </w:r>
      <w:r>
        <w:tab/>
      </w:r>
      <w:r>
        <w:rPr>
          <w:spacing w:val="-2"/>
        </w:rPr>
        <w:t>законодательства</w:t>
      </w:r>
    </w:p>
    <w:p w14:paraId="533B9738">
      <w:pPr>
        <w:pStyle w:val="5"/>
        <w:spacing w:before="61" w:line="278" w:lineRule="auto"/>
        <w:ind w:right="279"/>
      </w:pPr>
      <w:r>
        <w:t>РФ,</w:t>
      </w:r>
      <w:r>
        <w:rPr>
          <w:spacing w:val="-3"/>
        </w:rPr>
        <w:t xml:space="preserve"> </w:t>
      </w:r>
      <w:r>
        <w:t>позволяет</w:t>
      </w:r>
      <w:r>
        <w:rPr>
          <w:spacing w:val="28"/>
        </w:rPr>
        <w:t xml:space="preserve"> </w:t>
      </w:r>
      <w:r>
        <w:t>реализовывать</w:t>
      </w:r>
      <w:r>
        <w:rPr>
          <w:spacing w:val="29"/>
        </w:rPr>
        <w:t xml:space="preserve"> </w:t>
      </w:r>
      <w:r>
        <w:t>образовательные</w:t>
      </w:r>
      <w:r>
        <w:rPr>
          <w:spacing w:val="26"/>
        </w:rPr>
        <w:t xml:space="preserve"> </w:t>
      </w:r>
      <w:r>
        <w:t>программы</w:t>
      </w:r>
      <w:r>
        <w:rPr>
          <w:spacing w:val="26"/>
        </w:rPr>
        <w:t xml:space="preserve"> </w:t>
      </w:r>
      <w:r>
        <w:t>в</w:t>
      </w:r>
      <w:r>
        <w:rPr>
          <w:spacing w:val="-4"/>
        </w:rPr>
        <w:t xml:space="preserve"> </w:t>
      </w:r>
      <w:r>
        <w:t>полном</w:t>
      </w:r>
      <w:r>
        <w:rPr>
          <w:spacing w:val="30"/>
        </w:rPr>
        <w:t xml:space="preserve"> </w:t>
      </w:r>
      <w:r>
        <w:t>объеме</w:t>
      </w:r>
      <w:r>
        <w:rPr>
          <w:spacing w:val="26"/>
        </w:rPr>
        <w:t xml:space="preserve"> </w:t>
      </w:r>
      <w:r>
        <w:t>в</w:t>
      </w:r>
      <w:r>
        <w:rPr>
          <w:spacing w:val="-4"/>
        </w:rPr>
        <w:t xml:space="preserve"> </w:t>
      </w:r>
      <w:r>
        <w:t>соответствии с ФГОС НОО, ООО, ФОП НОО, ООО.</w:t>
      </w:r>
    </w:p>
    <w:p w14:paraId="554D6D0C">
      <w:pPr>
        <w:pStyle w:val="5"/>
        <w:spacing w:line="276" w:lineRule="auto"/>
        <w:ind w:right="276"/>
      </w:pPr>
      <w:r>
        <w:t>Школа укомплектована достаточным количеством педагогических и</w:t>
      </w:r>
      <w:r>
        <w:rPr>
          <w:spacing w:val="-4"/>
        </w:rPr>
        <w:t xml:space="preserve"> </w:t>
      </w:r>
      <w:r>
        <w:t>иных работников, которые имеют высокую квалификацию и</w:t>
      </w:r>
      <w:r>
        <w:rPr>
          <w:spacing w:val="-1"/>
        </w:rPr>
        <w:t xml:space="preserve"> </w:t>
      </w:r>
      <w:r>
        <w:t>регулярно проходят дополнительное профессиональное обучение, что позволяет обеспечивать стабильные качественные результаты образовательных достижений обучающихся.</w:t>
      </w:r>
    </w:p>
    <w:sectPr>
      <w:pgSz w:w="11910" w:h="16840"/>
      <w:pgMar w:top="1420" w:right="566" w:bottom="280" w:left="141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854" w:hanging="300"/>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532" w:hanging="300"/>
      </w:pPr>
      <w:rPr>
        <w:rFonts w:hint="default"/>
        <w:lang w:val="ru-RU" w:eastAsia="en-US" w:bidi="ar-SA"/>
      </w:rPr>
    </w:lvl>
    <w:lvl w:ilvl="2" w:tentative="0">
      <w:start w:val="0"/>
      <w:numFmt w:val="bullet"/>
      <w:lvlText w:val="•"/>
      <w:lvlJc w:val="left"/>
      <w:pPr>
        <w:ind w:left="2204" w:hanging="300"/>
      </w:pPr>
      <w:rPr>
        <w:rFonts w:hint="default"/>
        <w:lang w:val="ru-RU" w:eastAsia="en-US" w:bidi="ar-SA"/>
      </w:rPr>
    </w:lvl>
    <w:lvl w:ilvl="3" w:tentative="0">
      <w:start w:val="0"/>
      <w:numFmt w:val="bullet"/>
      <w:lvlText w:val="•"/>
      <w:lvlJc w:val="left"/>
      <w:pPr>
        <w:ind w:left="2876" w:hanging="300"/>
      </w:pPr>
      <w:rPr>
        <w:rFonts w:hint="default"/>
        <w:lang w:val="ru-RU" w:eastAsia="en-US" w:bidi="ar-SA"/>
      </w:rPr>
    </w:lvl>
    <w:lvl w:ilvl="4" w:tentative="0">
      <w:start w:val="0"/>
      <w:numFmt w:val="bullet"/>
      <w:lvlText w:val="•"/>
      <w:lvlJc w:val="left"/>
      <w:pPr>
        <w:ind w:left="3548" w:hanging="300"/>
      </w:pPr>
      <w:rPr>
        <w:rFonts w:hint="default"/>
        <w:lang w:val="ru-RU" w:eastAsia="en-US" w:bidi="ar-SA"/>
      </w:rPr>
    </w:lvl>
    <w:lvl w:ilvl="5" w:tentative="0">
      <w:start w:val="0"/>
      <w:numFmt w:val="bullet"/>
      <w:lvlText w:val="•"/>
      <w:lvlJc w:val="left"/>
      <w:pPr>
        <w:ind w:left="4220" w:hanging="300"/>
      </w:pPr>
      <w:rPr>
        <w:rFonts w:hint="default"/>
        <w:lang w:val="ru-RU" w:eastAsia="en-US" w:bidi="ar-SA"/>
      </w:rPr>
    </w:lvl>
    <w:lvl w:ilvl="6" w:tentative="0">
      <w:start w:val="0"/>
      <w:numFmt w:val="bullet"/>
      <w:lvlText w:val="•"/>
      <w:lvlJc w:val="left"/>
      <w:pPr>
        <w:ind w:left="4892" w:hanging="300"/>
      </w:pPr>
      <w:rPr>
        <w:rFonts w:hint="default"/>
        <w:lang w:val="ru-RU" w:eastAsia="en-US" w:bidi="ar-SA"/>
      </w:rPr>
    </w:lvl>
    <w:lvl w:ilvl="7" w:tentative="0">
      <w:start w:val="0"/>
      <w:numFmt w:val="bullet"/>
      <w:lvlText w:val="•"/>
      <w:lvlJc w:val="left"/>
      <w:pPr>
        <w:ind w:left="5564" w:hanging="300"/>
      </w:pPr>
      <w:rPr>
        <w:rFonts w:hint="default"/>
        <w:lang w:val="ru-RU" w:eastAsia="en-US" w:bidi="ar-SA"/>
      </w:rPr>
    </w:lvl>
    <w:lvl w:ilvl="8" w:tentative="0">
      <w:start w:val="0"/>
      <w:numFmt w:val="bullet"/>
      <w:lvlText w:val="•"/>
      <w:lvlJc w:val="left"/>
      <w:pPr>
        <w:ind w:left="6236" w:hanging="300"/>
      </w:pPr>
      <w:rPr>
        <w:rFonts w:hint="default"/>
        <w:lang w:val="ru-RU" w:eastAsia="en-US" w:bidi="ar-SA"/>
      </w:rPr>
    </w:lvl>
  </w:abstractNum>
  <w:abstractNum w:abstractNumId="1">
    <w:nsid w:val="BF205925"/>
    <w:multiLevelType w:val="multilevel"/>
    <w:tmpl w:val="BF205925"/>
    <w:lvl w:ilvl="0" w:tentative="0">
      <w:start w:val="0"/>
      <w:numFmt w:val="bullet"/>
      <w:lvlText w:val=""/>
      <w:lvlJc w:val="left"/>
      <w:pPr>
        <w:ind w:left="794" w:hanging="300"/>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478" w:hanging="300"/>
      </w:pPr>
      <w:rPr>
        <w:rFonts w:hint="default"/>
        <w:lang w:val="ru-RU" w:eastAsia="en-US" w:bidi="ar-SA"/>
      </w:rPr>
    </w:lvl>
    <w:lvl w:ilvl="2" w:tentative="0">
      <w:start w:val="0"/>
      <w:numFmt w:val="bullet"/>
      <w:lvlText w:val="•"/>
      <w:lvlJc w:val="left"/>
      <w:pPr>
        <w:ind w:left="2156" w:hanging="300"/>
      </w:pPr>
      <w:rPr>
        <w:rFonts w:hint="default"/>
        <w:lang w:val="ru-RU" w:eastAsia="en-US" w:bidi="ar-SA"/>
      </w:rPr>
    </w:lvl>
    <w:lvl w:ilvl="3" w:tentative="0">
      <w:start w:val="0"/>
      <w:numFmt w:val="bullet"/>
      <w:lvlText w:val="•"/>
      <w:lvlJc w:val="left"/>
      <w:pPr>
        <w:ind w:left="2834" w:hanging="300"/>
      </w:pPr>
      <w:rPr>
        <w:rFonts w:hint="default"/>
        <w:lang w:val="ru-RU" w:eastAsia="en-US" w:bidi="ar-SA"/>
      </w:rPr>
    </w:lvl>
    <w:lvl w:ilvl="4" w:tentative="0">
      <w:start w:val="0"/>
      <w:numFmt w:val="bullet"/>
      <w:lvlText w:val="•"/>
      <w:lvlJc w:val="left"/>
      <w:pPr>
        <w:ind w:left="3512" w:hanging="300"/>
      </w:pPr>
      <w:rPr>
        <w:rFonts w:hint="default"/>
        <w:lang w:val="ru-RU" w:eastAsia="en-US" w:bidi="ar-SA"/>
      </w:rPr>
    </w:lvl>
    <w:lvl w:ilvl="5" w:tentative="0">
      <w:start w:val="0"/>
      <w:numFmt w:val="bullet"/>
      <w:lvlText w:val="•"/>
      <w:lvlJc w:val="left"/>
      <w:pPr>
        <w:ind w:left="4190" w:hanging="300"/>
      </w:pPr>
      <w:rPr>
        <w:rFonts w:hint="default"/>
        <w:lang w:val="ru-RU" w:eastAsia="en-US" w:bidi="ar-SA"/>
      </w:rPr>
    </w:lvl>
    <w:lvl w:ilvl="6" w:tentative="0">
      <w:start w:val="0"/>
      <w:numFmt w:val="bullet"/>
      <w:lvlText w:val="•"/>
      <w:lvlJc w:val="left"/>
      <w:pPr>
        <w:ind w:left="4868" w:hanging="300"/>
      </w:pPr>
      <w:rPr>
        <w:rFonts w:hint="default"/>
        <w:lang w:val="ru-RU" w:eastAsia="en-US" w:bidi="ar-SA"/>
      </w:rPr>
    </w:lvl>
    <w:lvl w:ilvl="7" w:tentative="0">
      <w:start w:val="0"/>
      <w:numFmt w:val="bullet"/>
      <w:lvlText w:val="•"/>
      <w:lvlJc w:val="left"/>
      <w:pPr>
        <w:ind w:left="5546" w:hanging="300"/>
      </w:pPr>
      <w:rPr>
        <w:rFonts w:hint="default"/>
        <w:lang w:val="ru-RU" w:eastAsia="en-US" w:bidi="ar-SA"/>
      </w:rPr>
    </w:lvl>
    <w:lvl w:ilvl="8" w:tentative="0">
      <w:start w:val="0"/>
      <w:numFmt w:val="bullet"/>
      <w:lvlText w:val="•"/>
      <w:lvlJc w:val="left"/>
      <w:pPr>
        <w:ind w:left="6224" w:hanging="300"/>
      </w:pPr>
      <w:rPr>
        <w:rFonts w:hint="default"/>
        <w:lang w:val="ru-RU" w:eastAsia="en-US" w:bidi="ar-SA"/>
      </w:rPr>
    </w:lvl>
  </w:abstractNum>
  <w:abstractNum w:abstractNumId="2">
    <w:nsid w:val="CF092B84"/>
    <w:multiLevelType w:val="multilevel"/>
    <w:tmpl w:val="CF092B84"/>
    <w:lvl w:ilvl="0" w:tentative="0">
      <w:start w:val="0"/>
      <w:numFmt w:val="bullet"/>
      <w:lvlText w:val=""/>
      <w:lvlJc w:val="left"/>
      <w:pPr>
        <w:ind w:left="794" w:hanging="300"/>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478" w:hanging="300"/>
      </w:pPr>
      <w:rPr>
        <w:rFonts w:hint="default"/>
        <w:lang w:val="ru-RU" w:eastAsia="en-US" w:bidi="ar-SA"/>
      </w:rPr>
    </w:lvl>
    <w:lvl w:ilvl="2" w:tentative="0">
      <w:start w:val="0"/>
      <w:numFmt w:val="bullet"/>
      <w:lvlText w:val="•"/>
      <w:lvlJc w:val="left"/>
      <w:pPr>
        <w:ind w:left="2156" w:hanging="300"/>
      </w:pPr>
      <w:rPr>
        <w:rFonts w:hint="default"/>
        <w:lang w:val="ru-RU" w:eastAsia="en-US" w:bidi="ar-SA"/>
      </w:rPr>
    </w:lvl>
    <w:lvl w:ilvl="3" w:tentative="0">
      <w:start w:val="0"/>
      <w:numFmt w:val="bullet"/>
      <w:lvlText w:val="•"/>
      <w:lvlJc w:val="left"/>
      <w:pPr>
        <w:ind w:left="2834" w:hanging="300"/>
      </w:pPr>
      <w:rPr>
        <w:rFonts w:hint="default"/>
        <w:lang w:val="ru-RU" w:eastAsia="en-US" w:bidi="ar-SA"/>
      </w:rPr>
    </w:lvl>
    <w:lvl w:ilvl="4" w:tentative="0">
      <w:start w:val="0"/>
      <w:numFmt w:val="bullet"/>
      <w:lvlText w:val="•"/>
      <w:lvlJc w:val="left"/>
      <w:pPr>
        <w:ind w:left="3512" w:hanging="300"/>
      </w:pPr>
      <w:rPr>
        <w:rFonts w:hint="default"/>
        <w:lang w:val="ru-RU" w:eastAsia="en-US" w:bidi="ar-SA"/>
      </w:rPr>
    </w:lvl>
    <w:lvl w:ilvl="5" w:tentative="0">
      <w:start w:val="0"/>
      <w:numFmt w:val="bullet"/>
      <w:lvlText w:val="•"/>
      <w:lvlJc w:val="left"/>
      <w:pPr>
        <w:ind w:left="4190" w:hanging="300"/>
      </w:pPr>
      <w:rPr>
        <w:rFonts w:hint="default"/>
        <w:lang w:val="ru-RU" w:eastAsia="en-US" w:bidi="ar-SA"/>
      </w:rPr>
    </w:lvl>
    <w:lvl w:ilvl="6" w:tentative="0">
      <w:start w:val="0"/>
      <w:numFmt w:val="bullet"/>
      <w:lvlText w:val="•"/>
      <w:lvlJc w:val="left"/>
      <w:pPr>
        <w:ind w:left="4868" w:hanging="300"/>
      </w:pPr>
      <w:rPr>
        <w:rFonts w:hint="default"/>
        <w:lang w:val="ru-RU" w:eastAsia="en-US" w:bidi="ar-SA"/>
      </w:rPr>
    </w:lvl>
    <w:lvl w:ilvl="7" w:tentative="0">
      <w:start w:val="0"/>
      <w:numFmt w:val="bullet"/>
      <w:lvlText w:val="•"/>
      <w:lvlJc w:val="left"/>
      <w:pPr>
        <w:ind w:left="5546" w:hanging="300"/>
      </w:pPr>
      <w:rPr>
        <w:rFonts w:hint="default"/>
        <w:lang w:val="ru-RU" w:eastAsia="en-US" w:bidi="ar-SA"/>
      </w:rPr>
    </w:lvl>
    <w:lvl w:ilvl="8" w:tentative="0">
      <w:start w:val="0"/>
      <w:numFmt w:val="bullet"/>
      <w:lvlText w:val="•"/>
      <w:lvlJc w:val="left"/>
      <w:pPr>
        <w:ind w:left="6224" w:hanging="300"/>
      </w:pPr>
      <w:rPr>
        <w:rFonts w:hint="default"/>
        <w:lang w:val="ru-RU" w:eastAsia="en-US" w:bidi="ar-SA"/>
      </w:rPr>
    </w:lvl>
  </w:abstractNum>
  <w:abstractNum w:abstractNumId="3">
    <w:nsid w:val="0053208E"/>
    <w:multiLevelType w:val="multilevel"/>
    <w:tmpl w:val="0053208E"/>
    <w:lvl w:ilvl="0" w:tentative="0">
      <w:start w:val="1"/>
      <w:numFmt w:val="decimal"/>
      <w:lvlText w:val="%1)"/>
      <w:lvlJc w:val="left"/>
      <w:pPr>
        <w:ind w:left="2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03" w:hanging="300"/>
      </w:pPr>
      <w:rPr>
        <w:rFonts w:hint="default" w:ascii="Symbol" w:hAnsi="Symbol" w:eastAsia="Symbol" w:cs="Symbol"/>
        <w:b w:val="0"/>
        <w:bCs w:val="0"/>
        <w:i w:val="0"/>
        <w:iCs w:val="0"/>
        <w:spacing w:val="0"/>
        <w:w w:val="99"/>
        <w:sz w:val="20"/>
        <w:szCs w:val="20"/>
        <w:lang w:val="ru-RU" w:eastAsia="en-US" w:bidi="ar-SA"/>
      </w:rPr>
    </w:lvl>
    <w:lvl w:ilvl="2" w:tentative="0">
      <w:start w:val="0"/>
      <w:numFmt w:val="bullet"/>
      <w:lvlText w:val="•"/>
      <w:lvlJc w:val="left"/>
      <w:pPr>
        <w:ind w:left="1813" w:hanging="300"/>
      </w:pPr>
      <w:rPr>
        <w:rFonts w:hint="default"/>
        <w:lang w:val="ru-RU" w:eastAsia="en-US" w:bidi="ar-SA"/>
      </w:rPr>
    </w:lvl>
    <w:lvl w:ilvl="3" w:tentative="0">
      <w:start w:val="0"/>
      <w:numFmt w:val="bullet"/>
      <w:lvlText w:val="•"/>
      <w:lvlJc w:val="left"/>
      <w:pPr>
        <w:ind w:left="2827" w:hanging="300"/>
      </w:pPr>
      <w:rPr>
        <w:rFonts w:hint="default"/>
        <w:lang w:val="ru-RU" w:eastAsia="en-US" w:bidi="ar-SA"/>
      </w:rPr>
    </w:lvl>
    <w:lvl w:ilvl="4" w:tentative="0">
      <w:start w:val="0"/>
      <w:numFmt w:val="bullet"/>
      <w:lvlText w:val="•"/>
      <w:lvlJc w:val="left"/>
      <w:pPr>
        <w:ind w:left="3841" w:hanging="300"/>
      </w:pPr>
      <w:rPr>
        <w:rFonts w:hint="default"/>
        <w:lang w:val="ru-RU" w:eastAsia="en-US" w:bidi="ar-SA"/>
      </w:rPr>
    </w:lvl>
    <w:lvl w:ilvl="5" w:tentative="0">
      <w:start w:val="0"/>
      <w:numFmt w:val="bullet"/>
      <w:lvlText w:val="•"/>
      <w:lvlJc w:val="left"/>
      <w:pPr>
        <w:ind w:left="4854" w:hanging="300"/>
      </w:pPr>
      <w:rPr>
        <w:rFonts w:hint="default"/>
        <w:lang w:val="ru-RU" w:eastAsia="en-US" w:bidi="ar-SA"/>
      </w:rPr>
    </w:lvl>
    <w:lvl w:ilvl="6" w:tentative="0">
      <w:start w:val="0"/>
      <w:numFmt w:val="bullet"/>
      <w:lvlText w:val="•"/>
      <w:lvlJc w:val="left"/>
      <w:pPr>
        <w:ind w:left="5868" w:hanging="300"/>
      </w:pPr>
      <w:rPr>
        <w:rFonts w:hint="default"/>
        <w:lang w:val="ru-RU" w:eastAsia="en-US" w:bidi="ar-SA"/>
      </w:rPr>
    </w:lvl>
    <w:lvl w:ilvl="7" w:tentative="0">
      <w:start w:val="0"/>
      <w:numFmt w:val="bullet"/>
      <w:lvlText w:val="•"/>
      <w:lvlJc w:val="left"/>
      <w:pPr>
        <w:ind w:left="6882" w:hanging="300"/>
      </w:pPr>
      <w:rPr>
        <w:rFonts w:hint="default"/>
        <w:lang w:val="ru-RU" w:eastAsia="en-US" w:bidi="ar-SA"/>
      </w:rPr>
    </w:lvl>
    <w:lvl w:ilvl="8" w:tentative="0">
      <w:start w:val="0"/>
      <w:numFmt w:val="bullet"/>
      <w:lvlText w:val="•"/>
      <w:lvlJc w:val="left"/>
      <w:pPr>
        <w:ind w:left="7895" w:hanging="300"/>
      </w:pPr>
      <w:rPr>
        <w:rFonts w:hint="default"/>
        <w:lang w:val="ru-RU" w:eastAsia="en-US" w:bidi="ar-SA"/>
      </w:rPr>
    </w:lvl>
  </w:abstractNum>
  <w:abstractNum w:abstractNumId="4">
    <w:nsid w:val="0248C179"/>
    <w:multiLevelType w:val="multilevel"/>
    <w:tmpl w:val="0248C179"/>
    <w:lvl w:ilvl="0" w:tentative="0">
      <w:start w:val="0"/>
      <w:numFmt w:val="bullet"/>
      <w:lvlText w:val=""/>
      <w:lvlJc w:val="left"/>
      <w:pPr>
        <w:ind w:left="306" w:hanging="284"/>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262" w:hanging="284"/>
      </w:pPr>
      <w:rPr>
        <w:rFonts w:hint="default"/>
        <w:lang w:val="ru-RU" w:eastAsia="en-US" w:bidi="ar-SA"/>
      </w:rPr>
    </w:lvl>
    <w:lvl w:ilvl="2" w:tentative="0">
      <w:start w:val="0"/>
      <w:numFmt w:val="bullet"/>
      <w:lvlText w:val="•"/>
      <w:lvlJc w:val="left"/>
      <w:pPr>
        <w:ind w:left="2224" w:hanging="284"/>
      </w:pPr>
      <w:rPr>
        <w:rFonts w:hint="default"/>
        <w:lang w:val="ru-RU" w:eastAsia="en-US" w:bidi="ar-SA"/>
      </w:rPr>
    </w:lvl>
    <w:lvl w:ilvl="3" w:tentative="0">
      <w:start w:val="0"/>
      <w:numFmt w:val="bullet"/>
      <w:lvlText w:val="•"/>
      <w:lvlJc w:val="left"/>
      <w:pPr>
        <w:ind w:left="3187" w:hanging="284"/>
      </w:pPr>
      <w:rPr>
        <w:rFonts w:hint="default"/>
        <w:lang w:val="ru-RU" w:eastAsia="en-US" w:bidi="ar-SA"/>
      </w:rPr>
    </w:lvl>
    <w:lvl w:ilvl="4" w:tentative="0">
      <w:start w:val="0"/>
      <w:numFmt w:val="bullet"/>
      <w:lvlText w:val="•"/>
      <w:lvlJc w:val="left"/>
      <w:pPr>
        <w:ind w:left="4149" w:hanging="284"/>
      </w:pPr>
      <w:rPr>
        <w:rFonts w:hint="default"/>
        <w:lang w:val="ru-RU" w:eastAsia="en-US" w:bidi="ar-SA"/>
      </w:rPr>
    </w:lvl>
    <w:lvl w:ilvl="5" w:tentative="0">
      <w:start w:val="0"/>
      <w:numFmt w:val="bullet"/>
      <w:lvlText w:val="•"/>
      <w:lvlJc w:val="left"/>
      <w:pPr>
        <w:ind w:left="5111" w:hanging="284"/>
      </w:pPr>
      <w:rPr>
        <w:rFonts w:hint="default"/>
        <w:lang w:val="ru-RU" w:eastAsia="en-US" w:bidi="ar-SA"/>
      </w:rPr>
    </w:lvl>
    <w:lvl w:ilvl="6" w:tentative="0">
      <w:start w:val="0"/>
      <w:numFmt w:val="bullet"/>
      <w:lvlText w:val="•"/>
      <w:lvlJc w:val="left"/>
      <w:pPr>
        <w:ind w:left="6074" w:hanging="284"/>
      </w:pPr>
      <w:rPr>
        <w:rFonts w:hint="default"/>
        <w:lang w:val="ru-RU" w:eastAsia="en-US" w:bidi="ar-SA"/>
      </w:rPr>
    </w:lvl>
    <w:lvl w:ilvl="7" w:tentative="0">
      <w:start w:val="0"/>
      <w:numFmt w:val="bullet"/>
      <w:lvlText w:val="•"/>
      <w:lvlJc w:val="left"/>
      <w:pPr>
        <w:ind w:left="7036" w:hanging="284"/>
      </w:pPr>
      <w:rPr>
        <w:rFonts w:hint="default"/>
        <w:lang w:val="ru-RU" w:eastAsia="en-US" w:bidi="ar-SA"/>
      </w:rPr>
    </w:lvl>
    <w:lvl w:ilvl="8" w:tentative="0">
      <w:start w:val="0"/>
      <w:numFmt w:val="bullet"/>
      <w:lvlText w:val="•"/>
      <w:lvlJc w:val="left"/>
      <w:pPr>
        <w:ind w:left="7998" w:hanging="284"/>
      </w:pPr>
      <w:rPr>
        <w:rFonts w:hint="default"/>
        <w:lang w:val="ru-RU" w:eastAsia="en-US" w:bidi="ar-SA"/>
      </w:rPr>
    </w:lvl>
  </w:abstractNum>
  <w:abstractNum w:abstractNumId="5">
    <w:nsid w:val="02F8212C"/>
    <w:multiLevelType w:val="multilevel"/>
    <w:tmpl w:val="02F8212C"/>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03D62ECE"/>
    <w:multiLevelType w:val="multilevel"/>
    <w:tmpl w:val="03D62ECE"/>
    <w:lvl w:ilvl="0" w:tentative="0">
      <w:start w:val="0"/>
      <w:numFmt w:val="bullet"/>
      <w:lvlText w:val=""/>
      <w:lvlJc w:val="left"/>
      <w:pPr>
        <w:ind w:left="306" w:hanging="284"/>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262" w:hanging="284"/>
      </w:pPr>
      <w:rPr>
        <w:rFonts w:hint="default"/>
        <w:lang w:val="ru-RU" w:eastAsia="en-US" w:bidi="ar-SA"/>
      </w:rPr>
    </w:lvl>
    <w:lvl w:ilvl="2" w:tentative="0">
      <w:start w:val="0"/>
      <w:numFmt w:val="bullet"/>
      <w:lvlText w:val="•"/>
      <w:lvlJc w:val="left"/>
      <w:pPr>
        <w:ind w:left="2224" w:hanging="284"/>
      </w:pPr>
      <w:rPr>
        <w:rFonts w:hint="default"/>
        <w:lang w:val="ru-RU" w:eastAsia="en-US" w:bidi="ar-SA"/>
      </w:rPr>
    </w:lvl>
    <w:lvl w:ilvl="3" w:tentative="0">
      <w:start w:val="0"/>
      <w:numFmt w:val="bullet"/>
      <w:lvlText w:val="•"/>
      <w:lvlJc w:val="left"/>
      <w:pPr>
        <w:ind w:left="3187" w:hanging="284"/>
      </w:pPr>
      <w:rPr>
        <w:rFonts w:hint="default"/>
        <w:lang w:val="ru-RU" w:eastAsia="en-US" w:bidi="ar-SA"/>
      </w:rPr>
    </w:lvl>
    <w:lvl w:ilvl="4" w:tentative="0">
      <w:start w:val="0"/>
      <w:numFmt w:val="bullet"/>
      <w:lvlText w:val="•"/>
      <w:lvlJc w:val="left"/>
      <w:pPr>
        <w:ind w:left="4149" w:hanging="284"/>
      </w:pPr>
      <w:rPr>
        <w:rFonts w:hint="default"/>
        <w:lang w:val="ru-RU" w:eastAsia="en-US" w:bidi="ar-SA"/>
      </w:rPr>
    </w:lvl>
    <w:lvl w:ilvl="5" w:tentative="0">
      <w:start w:val="0"/>
      <w:numFmt w:val="bullet"/>
      <w:lvlText w:val="•"/>
      <w:lvlJc w:val="left"/>
      <w:pPr>
        <w:ind w:left="5111" w:hanging="284"/>
      </w:pPr>
      <w:rPr>
        <w:rFonts w:hint="default"/>
        <w:lang w:val="ru-RU" w:eastAsia="en-US" w:bidi="ar-SA"/>
      </w:rPr>
    </w:lvl>
    <w:lvl w:ilvl="6" w:tentative="0">
      <w:start w:val="0"/>
      <w:numFmt w:val="bullet"/>
      <w:lvlText w:val="•"/>
      <w:lvlJc w:val="left"/>
      <w:pPr>
        <w:ind w:left="6074" w:hanging="284"/>
      </w:pPr>
      <w:rPr>
        <w:rFonts w:hint="default"/>
        <w:lang w:val="ru-RU" w:eastAsia="en-US" w:bidi="ar-SA"/>
      </w:rPr>
    </w:lvl>
    <w:lvl w:ilvl="7" w:tentative="0">
      <w:start w:val="0"/>
      <w:numFmt w:val="bullet"/>
      <w:lvlText w:val="•"/>
      <w:lvlJc w:val="left"/>
      <w:pPr>
        <w:ind w:left="7036" w:hanging="284"/>
      </w:pPr>
      <w:rPr>
        <w:rFonts w:hint="default"/>
        <w:lang w:val="ru-RU" w:eastAsia="en-US" w:bidi="ar-SA"/>
      </w:rPr>
    </w:lvl>
    <w:lvl w:ilvl="8" w:tentative="0">
      <w:start w:val="0"/>
      <w:numFmt w:val="bullet"/>
      <w:lvlText w:val="•"/>
      <w:lvlJc w:val="left"/>
      <w:pPr>
        <w:ind w:left="7998" w:hanging="284"/>
      </w:pPr>
      <w:rPr>
        <w:rFonts w:hint="default"/>
        <w:lang w:val="ru-RU" w:eastAsia="en-US" w:bidi="ar-SA"/>
      </w:rPr>
    </w:lvl>
  </w:abstractNum>
  <w:abstractNum w:abstractNumId="7">
    <w:nsid w:val="09C45950"/>
    <w:multiLevelType w:val="multilevel"/>
    <w:tmpl w:val="09C45950"/>
    <w:lvl w:ilvl="0" w:tentative="0">
      <w:start w:val="1"/>
      <w:numFmt w:val="decimal"/>
      <w:lvlText w:val="%1)"/>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7"/>
        <w:szCs w:val="27"/>
        <w:u w:val="none"/>
      </w:rPr>
    </w:lvl>
    <w:lvl w:ilvl="1" w:tentative="0">
      <w:start w:val="1"/>
      <w:numFmt w:val="decimal"/>
      <w:lvlText w:val="%2)"/>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7"/>
        <w:szCs w:val="27"/>
        <w:u w:val="none"/>
      </w:rPr>
    </w:lvl>
    <w:lvl w:ilvl="2" w:tentative="0">
      <w:start w:val="2"/>
      <w:numFmt w:val="decimal"/>
      <w:lvlText w:val="%3."/>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7"/>
        <w:szCs w:val="27"/>
        <w:u w:val="none"/>
      </w:rPr>
    </w:lvl>
    <w:lvl w:ilvl="3" w:tentative="0">
      <w:start w:val="8"/>
      <w:numFmt w:val="decimal"/>
      <w:lvlText w:val="%4."/>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7"/>
        <w:szCs w:val="27"/>
        <w:u w:val="none"/>
      </w:r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8">
    <w:nsid w:val="25B654F3"/>
    <w:multiLevelType w:val="multilevel"/>
    <w:tmpl w:val="25B654F3"/>
    <w:lvl w:ilvl="0" w:tentative="0">
      <w:start w:val="0"/>
      <w:numFmt w:val="bullet"/>
      <w:lvlText w:val="•"/>
      <w:lvlJc w:val="left"/>
      <w:pPr>
        <w:ind w:left="23" w:hanging="231"/>
      </w:pPr>
      <w:rPr>
        <w:rFonts w:hint="default" w:ascii="Times New Roman" w:hAnsi="Times New Roman" w:eastAsia="Times New Roman" w:cs="Times New Roman"/>
        <w:b w:val="0"/>
        <w:bCs w:val="0"/>
        <w:i w:val="0"/>
        <w:iCs w:val="0"/>
        <w:color w:val="34343B"/>
        <w:spacing w:val="0"/>
        <w:w w:val="100"/>
        <w:sz w:val="24"/>
        <w:szCs w:val="24"/>
        <w:lang w:val="ru-RU" w:eastAsia="en-US" w:bidi="ar-SA"/>
      </w:rPr>
    </w:lvl>
    <w:lvl w:ilvl="1" w:tentative="0">
      <w:start w:val="0"/>
      <w:numFmt w:val="bullet"/>
      <w:lvlText w:val="•"/>
      <w:lvlJc w:val="left"/>
      <w:pPr>
        <w:ind w:left="1010" w:hanging="231"/>
      </w:pPr>
      <w:rPr>
        <w:rFonts w:hint="default"/>
        <w:lang w:val="ru-RU" w:eastAsia="en-US" w:bidi="ar-SA"/>
      </w:rPr>
    </w:lvl>
    <w:lvl w:ilvl="2" w:tentative="0">
      <w:start w:val="0"/>
      <w:numFmt w:val="bullet"/>
      <w:lvlText w:val="•"/>
      <w:lvlJc w:val="left"/>
      <w:pPr>
        <w:ind w:left="2000" w:hanging="231"/>
      </w:pPr>
      <w:rPr>
        <w:rFonts w:hint="default"/>
        <w:lang w:val="ru-RU" w:eastAsia="en-US" w:bidi="ar-SA"/>
      </w:rPr>
    </w:lvl>
    <w:lvl w:ilvl="3" w:tentative="0">
      <w:start w:val="0"/>
      <w:numFmt w:val="bullet"/>
      <w:lvlText w:val="•"/>
      <w:lvlJc w:val="left"/>
      <w:pPr>
        <w:ind w:left="2991" w:hanging="231"/>
      </w:pPr>
      <w:rPr>
        <w:rFonts w:hint="default"/>
        <w:lang w:val="ru-RU" w:eastAsia="en-US" w:bidi="ar-SA"/>
      </w:rPr>
    </w:lvl>
    <w:lvl w:ilvl="4" w:tentative="0">
      <w:start w:val="0"/>
      <w:numFmt w:val="bullet"/>
      <w:lvlText w:val="•"/>
      <w:lvlJc w:val="left"/>
      <w:pPr>
        <w:ind w:left="3981" w:hanging="231"/>
      </w:pPr>
      <w:rPr>
        <w:rFonts w:hint="default"/>
        <w:lang w:val="ru-RU" w:eastAsia="en-US" w:bidi="ar-SA"/>
      </w:rPr>
    </w:lvl>
    <w:lvl w:ilvl="5" w:tentative="0">
      <w:start w:val="0"/>
      <w:numFmt w:val="bullet"/>
      <w:lvlText w:val="•"/>
      <w:lvlJc w:val="left"/>
      <w:pPr>
        <w:ind w:left="4971" w:hanging="231"/>
      </w:pPr>
      <w:rPr>
        <w:rFonts w:hint="default"/>
        <w:lang w:val="ru-RU" w:eastAsia="en-US" w:bidi="ar-SA"/>
      </w:rPr>
    </w:lvl>
    <w:lvl w:ilvl="6" w:tentative="0">
      <w:start w:val="0"/>
      <w:numFmt w:val="bullet"/>
      <w:lvlText w:val="•"/>
      <w:lvlJc w:val="left"/>
      <w:pPr>
        <w:ind w:left="5962" w:hanging="231"/>
      </w:pPr>
      <w:rPr>
        <w:rFonts w:hint="default"/>
        <w:lang w:val="ru-RU" w:eastAsia="en-US" w:bidi="ar-SA"/>
      </w:rPr>
    </w:lvl>
    <w:lvl w:ilvl="7" w:tentative="0">
      <w:start w:val="0"/>
      <w:numFmt w:val="bullet"/>
      <w:lvlText w:val="•"/>
      <w:lvlJc w:val="left"/>
      <w:pPr>
        <w:ind w:left="6952" w:hanging="231"/>
      </w:pPr>
      <w:rPr>
        <w:rFonts w:hint="default"/>
        <w:lang w:val="ru-RU" w:eastAsia="en-US" w:bidi="ar-SA"/>
      </w:rPr>
    </w:lvl>
    <w:lvl w:ilvl="8" w:tentative="0">
      <w:start w:val="0"/>
      <w:numFmt w:val="bullet"/>
      <w:lvlText w:val="•"/>
      <w:lvlJc w:val="left"/>
      <w:pPr>
        <w:ind w:left="7942" w:hanging="231"/>
      </w:pPr>
      <w:rPr>
        <w:rFonts w:hint="default"/>
        <w:lang w:val="ru-RU" w:eastAsia="en-US" w:bidi="ar-SA"/>
      </w:rPr>
    </w:lvl>
  </w:abstractNum>
  <w:abstractNum w:abstractNumId="9">
    <w:nsid w:val="59ADCABA"/>
    <w:multiLevelType w:val="multilevel"/>
    <w:tmpl w:val="59ADCABA"/>
    <w:lvl w:ilvl="0" w:tentative="0">
      <w:start w:val="0"/>
      <w:numFmt w:val="bullet"/>
      <w:lvlText w:val=""/>
      <w:lvlJc w:val="left"/>
      <w:pPr>
        <w:ind w:left="854" w:hanging="300"/>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532" w:hanging="300"/>
      </w:pPr>
      <w:rPr>
        <w:rFonts w:hint="default"/>
        <w:lang w:val="ru-RU" w:eastAsia="en-US" w:bidi="ar-SA"/>
      </w:rPr>
    </w:lvl>
    <w:lvl w:ilvl="2" w:tentative="0">
      <w:start w:val="0"/>
      <w:numFmt w:val="bullet"/>
      <w:lvlText w:val="•"/>
      <w:lvlJc w:val="left"/>
      <w:pPr>
        <w:ind w:left="2204" w:hanging="300"/>
      </w:pPr>
      <w:rPr>
        <w:rFonts w:hint="default"/>
        <w:lang w:val="ru-RU" w:eastAsia="en-US" w:bidi="ar-SA"/>
      </w:rPr>
    </w:lvl>
    <w:lvl w:ilvl="3" w:tentative="0">
      <w:start w:val="0"/>
      <w:numFmt w:val="bullet"/>
      <w:lvlText w:val="•"/>
      <w:lvlJc w:val="left"/>
      <w:pPr>
        <w:ind w:left="2876" w:hanging="300"/>
      </w:pPr>
      <w:rPr>
        <w:rFonts w:hint="default"/>
        <w:lang w:val="ru-RU" w:eastAsia="en-US" w:bidi="ar-SA"/>
      </w:rPr>
    </w:lvl>
    <w:lvl w:ilvl="4" w:tentative="0">
      <w:start w:val="0"/>
      <w:numFmt w:val="bullet"/>
      <w:lvlText w:val="•"/>
      <w:lvlJc w:val="left"/>
      <w:pPr>
        <w:ind w:left="3548" w:hanging="300"/>
      </w:pPr>
      <w:rPr>
        <w:rFonts w:hint="default"/>
        <w:lang w:val="ru-RU" w:eastAsia="en-US" w:bidi="ar-SA"/>
      </w:rPr>
    </w:lvl>
    <w:lvl w:ilvl="5" w:tentative="0">
      <w:start w:val="0"/>
      <w:numFmt w:val="bullet"/>
      <w:lvlText w:val="•"/>
      <w:lvlJc w:val="left"/>
      <w:pPr>
        <w:ind w:left="4220" w:hanging="300"/>
      </w:pPr>
      <w:rPr>
        <w:rFonts w:hint="default"/>
        <w:lang w:val="ru-RU" w:eastAsia="en-US" w:bidi="ar-SA"/>
      </w:rPr>
    </w:lvl>
    <w:lvl w:ilvl="6" w:tentative="0">
      <w:start w:val="0"/>
      <w:numFmt w:val="bullet"/>
      <w:lvlText w:val="•"/>
      <w:lvlJc w:val="left"/>
      <w:pPr>
        <w:ind w:left="4892" w:hanging="300"/>
      </w:pPr>
      <w:rPr>
        <w:rFonts w:hint="default"/>
        <w:lang w:val="ru-RU" w:eastAsia="en-US" w:bidi="ar-SA"/>
      </w:rPr>
    </w:lvl>
    <w:lvl w:ilvl="7" w:tentative="0">
      <w:start w:val="0"/>
      <w:numFmt w:val="bullet"/>
      <w:lvlText w:val="•"/>
      <w:lvlJc w:val="left"/>
      <w:pPr>
        <w:ind w:left="5564" w:hanging="300"/>
      </w:pPr>
      <w:rPr>
        <w:rFonts w:hint="default"/>
        <w:lang w:val="ru-RU" w:eastAsia="en-US" w:bidi="ar-SA"/>
      </w:rPr>
    </w:lvl>
    <w:lvl w:ilvl="8" w:tentative="0">
      <w:start w:val="0"/>
      <w:numFmt w:val="bullet"/>
      <w:lvlText w:val="•"/>
      <w:lvlJc w:val="left"/>
      <w:pPr>
        <w:ind w:left="6236" w:hanging="300"/>
      </w:pPr>
      <w:rPr>
        <w:rFonts w:hint="default"/>
        <w:lang w:val="ru-RU" w:eastAsia="en-US" w:bidi="ar-SA"/>
      </w:rPr>
    </w:lvl>
  </w:abstractNum>
  <w:abstractNum w:abstractNumId="10">
    <w:nsid w:val="72183CF9"/>
    <w:multiLevelType w:val="multilevel"/>
    <w:tmpl w:val="72183CF9"/>
    <w:lvl w:ilvl="0" w:tentative="0">
      <w:start w:val="0"/>
      <w:numFmt w:val="bullet"/>
      <w:lvlText w:val=""/>
      <w:lvlJc w:val="left"/>
      <w:pPr>
        <w:ind w:left="803" w:hanging="300"/>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712" w:hanging="300"/>
      </w:pPr>
      <w:rPr>
        <w:rFonts w:hint="default"/>
        <w:lang w:val="ru-RU" w:eastAsia="en-US" w:bidi="ar-SA"/>
      </w:rPr>
    </w:lvl>
    <w:lvl w:ilvl="2" w:tentative="0">
      <w:start w:val="0"/>
      <w:numFmt w:val="bullet"/>
      <w:lvlText w:val="•"/>
      <w:lvlJc w:val="left"/>
      <w:pPr>
        <w:ind w:left="2624" w:hanging="300"/>
      </w:pPr>
      <w:rPr>
        <w:rFonts w:hint="default"/>
        <w:lang w:val="ru-RU" w:eastAsia="en-US" w:bidi="ar-SA"/>
      </w:rPr>
    </w:lvl>
    <w:lvl w:ilvl="3" w:tentative="0">
      <w:start w:val="0"/>
      <w:numFmt w:val="bullet"/>
      <w:lvlText w:val="•"/>
      <w:lvlJc w:val="left"/>
      <w:pPr>
        <w:ind w:left="3537" w:hanging="300"/>
      </w:pPr>
      <w:rPr>
        <w:rFonts w:hint="default"/>
        <w:lang w:val="ru-RU" w:eastAsia="en-US" w:bidi="ar-SA"/>
      </w:rPr>
    </w:lvl>
    <w:lvl w:ilvl="4" w:tentative="0">
      <w:start w:val="0"/>
      <w:numFmt w:val="bullet"/>
      <w:lvlText w:val="•"/>
      <w:lvlJc w:val="left"/>
      <w:pPr>
        <w:ind w:left="4449" w:hanging="300"/>
      </w:pPr>
      <w:rPr>
        <w:rFonts w:hint="default"/>
        <w:lang w:val="ru-RU" w:eastAsia="en-US" w:bidi="ar-SA"/>
      </w:rPr>
    </w:lvl>
    <w:lvl w:ilvl="5" w:tentative="0">
      <w:start w:val="0"/>
      <w:numFmt w:val="bullet"/>
      <w:lvlText w:val="•"/>
      <w:lvlJc w:val="left"/>
      <w:pPr>
        <w:ind w:left="5361" w:hanging="300"/>
      </w:pPr>
      <w:rPr>
        <w:rFonts w:hint="default"/>
        <w:lang w:val="ru-RU" w:eastAsia="en-US" w:bidi="ar-SA"/>
      </w:rPr>
    </w:lvl>
    <w:lvl w:ilvl="6" w:tentative="0">
      <w:start w:val="0"/>
      <w:numFmt w:val="bullet"/>
      <w:lvlText w:val="•"/>
      <w:lvlJc w:val="left"/>
      <w:pPr>
        <w:ind w:left="6274" w:hanging="300"/>
      </w:pPr>
      <w:rPr>
        <w:rFonts w:hint="default"/>
        <w:lang w:val="ru-RU" w:eastAsia="en-US" w:bidi="ar-SA"/>
      </w:rPr>
    </w:lvl>
    <w:lvl w:ilvl="7" w:tentative="0">
      <w:start w:val="0"/>
      <w:numFmt w:val="bullet"/>
      <w:lvlText w:val="•"/>
      <w:lvlJc w:val="left"/>
      <w:pPr>
        <w:ind w:left="7186" w:hanging="300"/>
      </w:pPr>
      <w:rPr>
        <w:rFonts w:hint="default"/>
        <w:lang w:val="ru-RU" w:eastAsia="en-US" w:bidi="ar-SA"/>
      </w:rPr>
    </w:lvl>
    <w:lvl w:ilvl="8" w:tentative="0">
      <w:start w:val="0"/>
      <w:numFmt w:val="bullet"/>
      <w:lvlText w:val="•"/>
      <w:lvlJc w:val="left"/>
      <w:pPr>
        <w:ind w:left="8098" w:hanging="300"/>
      </w:pPr>
      <w:rPr>
        <w:rFonts w:hint="default"/>
        <w:lang w:val="ru-RU" w:eastAsia="en-US" w:bidi="ar-SA"/>
      </w:rPr>
    </w:lvl>
  </w:abstractNum>
  <w:num w:numId="1">
    <w:abstractNumId w:val="7"/>
    <w:lvlOverride w:ilvl="0">
      <w:startOverride w:val="1"/>
    </w:lvlOverride>
    <w:lvlOverride w:ilvl="1">
      <w:startOverride w:val="1"/>
    </w:lvlOverride>
    <w:lvlOverride w:ilvl="2">
      <w:startOverride w:val="2"/>
    </w:lvlOverride>
    <w:lvlOverride w:ilvl="3">
      <w:startOverride w:val="8"/>
    </w:lvlOverride>
  </w:num>
  <w:num w:numId="2">
    <w:abstractNumId w:val="3"/>
  </w:num>
  <w:num w:numId="3">
    <w:abstractNumId w:val="2"/>
  </w:num>
  <w:num w:numId="4">
    <w:abstractNumId w:val="9"/>
  </w:num>
  <w:num w:numId="5">
    <w:abstractNumId w:val="1"/>
  </w:num>
  <w:num w:numId="6">
    <w:abstractNumId w:val="0"/>
  </w:num>
  <w:num w:numId="7">
    <w:abstractNumId w:val="6"/>
  </w:num>
  <w:num w:numId="8">
    <w:abstractNumId w:val="8"/>
  </w:num>
  <w:num w:numId="9">
    <w:abstractNumId w:val="10"/>
  </w:num>
  <w:num w:numId="10">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3F656EC"/>
    <w:rsid w:val="0C5528B1"/>
    <w:rsid w:val="20741BB5"/>
    <w:rsid w:val="24044AC3"/>
    <w:rsid w:val="248E0830"/>
    <w:rsid w:val="25B300D9"/>
    <w:rsid w:val="44E66936"/>
    <w:rsid w:val="5C1E286D"/>
    <w:rsid w:val="5DE5525D"/>
    <w:rsid w:val="6DEC4C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jc w:val="both"/>
      <w:outlineLvl w:val="1"/>
    </w:pPr>
    <w:rPr>
      <w:rFonts w:ascii="Times New Roman" w:hAnsi="Times New Roman" w:eastAsia="Times New Roman" w:cs="Times New Roman"/>
      <w:b/>
      <w:bCs/>
      <w:sz w:val="24"/>
      <w:szCs w:val="24"/>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23"/>
      <w:jc w:val="both"/>
    </w:pPr>
    <w:rPr>
      <w:rFonts w:ascii="Times New Roman" w:hAnsi="Times New Roman" w:eastAsia="Times New Roman" w:cs="Times New Roman"/>
      <w:sz w:val="24"/>
      <w:szCs w:val="24"/>
      <w:lang w:val="ru-RU"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23" w:hanging="300"/>
    </w:pPr>
    <w:rPr>
      <w:rFonts w:ascii="Times New Roman" w:hAnsi="Times New Roman" w:eastAsia="Times New Roman" w:cs="Times New Roman"/>
      <w:lang w:val="ru-RU" w:eastAsia="en-US" w:bidi="ar-SA"/>
    </w:rPr>
  </w:style>
  <w:style w:type="paragraph" w:customStyle="1" w:styleId="8">
    <w:name w:val="Table Paragraph"/>
    <w:basedOn w:val="1"/>
    <w:qFormat/>
    <w:uiPriority w:val="1"/>
    <w:pPr>
      <w:ind w:left="76"/>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TotalTime>0</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2026-06-01T15:26:00Z</dcterms:created>
  <dc:creator>Школа</dc:creator>
  <cp:lastModifiedBy>admin</cp:lastModifiedBy>
  <cp:lastPrinted>2026-06-09T20:13:00Z</cp:lastPrinted>
  <dcterms:modified xsi:type="dcterms:W3CDTF">2026-06-15T08:57:58Z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Microsoft® Word 2016</vt:lpwstr>
  </property>
  <property fmtid="{D5CDD505-2E9C-101B-9397-08002B2CF9AE}" pid="4" name="LastSaved">
    <vt:filetime>2026-06-01T00:00:00Z</vt:filetime>
  </property>
  <property fmtid="{D5CDD505-2E9C-101B-9397-08002B2CF9AE}" pid="5" name="Producer">
    <vt:lpwstr>Microsoft® Word 2016</vt:lpwstr>
  </property>
  <property fmtid="{D5CDD505-2E9C-101B-9397-08002B2CF9AE}" pid="6" name="KSOProductBuildVer">
    <vt:lpwstr>1049-12.2.0.23196</vt:lpwstr>
  </property>
  <property fmtid="{D5CDD505-2E9C-101B-9397-08002B2CF9AE}" pid="7" name="ICV">
    <vt:lpwstr>9E9198075B3D4AF79C22BB5A38C0B624_12</vt:lpwstr>
  </property>
</Properties>
</file>